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E5370" w:rsidRPr="005E5370" w:rsidTr="005E5370">
        <w:tc>
          <w:tcPr>
            <w:tcW w:w="0" w:type="auto"/>
            <w:tcBorders>
              <w:top w:val="nil"/>
              <w:bottom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E5370" w:rsidRPr="005E53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instrText xml:space="preserve"> HYPERLINK "https://mailchi.mp/6a5045ffa800/how-to-join-the-2018-georgia-grown-shoppers-guide-upcoming-events-and-more-may-2018-newsletter-423213?e=d58039cd06" \t "_blank" </w:instrTex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u w:val="single"/>
                                </w:rPr>
                                <w:t>View this email in your browser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370" w:rsidRPr="005E5370" w:rsidRDefault="005E5370" w:rsidP="005E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70" w:rsidRPr="005E5370" w:rsidTr="005E5370">
        <w:tc>
          <w:tcPr>
            <w:tcW w:w="0" w:type="auto"/>
            <w:tcBorders>
              <w:top w:val="nil"/>
              <w:bottom w:val="nil"/>
            </w:tcBorders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E5370" w:rsidRPr="005E53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E5370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9E45565" wp14:editId="57ACEF36">
                                    <wp:extent cx="5715000" cy="1432560"/>
                                    <wp:effectExtent l="0" t="0" r="0" b="0"/>
                                    <wp:docPr id="1" name="Picture 1" descr="https://mcusercontent.com/1c15216d903f8ece34875b4b3/images/e9ae6746-1102-4bc4-b3c5-a806fa16036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1c15216d903f8ece34875b4b3/images/e9ae6746-1102-4bc4-b3c5-a806fa16036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6"/>
                                  <w:szCs w:val="36"/>
                                </w:rPr>
                                <w:t>USDA Publishes Request for Proposal and Recorded Webinar for USDA Farmers to Families Food Box Purchase Program</w:t>
                              </w:r>
                            </w:p>
                            <w:p w:rsidR="005E5370" w:rsidRPr="005E5370" w:rsidRDefault="005E5370" w:rsidP="005E5370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The U.S. Department of Agriculture (USDA) announced the publication of a Request for Proposal and the recorded webinar for the USDA Farmers to Families Food Box Purchase Program.</w:t>
                              </w:r>
                            </w:p>
                            <w:p w:rsidR="005E5370" w:rsidRPr="005E5370" w:rsidRDefault="005E5370" w:rsidP="005E5370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Under the new food box purchase program, the USDA Agricultural Marketing Service Commodity Procurement Program will procure an estimated $100 million per month in fresh fruits and vegetables, $100 million per month in a variety of dairy products, and $100 million per month in meat products. Distributors and wholesalers will then provide a pre-approved box of fresh produce, dairy, and meat products to food banks, community and faith-based organizations, and other non-profits serving Americans in need.</w:t>
                              </w:r>
                            </w:p>
                            <w:p w:rsidR="005E5370" w:rsidRPr="005E5370" w:rsidRDefault="005E5370" w:rsidP="005E5370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The Request for Proposal and other applicable attachments are available using the button below. 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9"/>
                                  <w:szCs w:val="29"/>
                                </w:rPr>
                                <w:t>SUBMISSION DEADLINE: FRIDAY, MAY 1, 2020. </w:t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70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03C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 w:rsidRPr="005E537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APPLICATION &amp; DETAILS</w:t>
                                </w:r>
                              </w:hyperlink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70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03C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 w:rsidRPr="005E537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GEORGIA GROWN WHOLESALE LIST</w:t>
                                </w:r>
                              </w:hyperlink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To add your company's information to this list please </w:t>
                              </w:r>
                              <w:proofErr w:type="gramStart"/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contact</w:t>
                              </w:r>
                              <w:proofErr w:type="gramEnd"/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Chris </w:t>
                              </w:r>
                              <w:proofErr w:type="spellStart"/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Raasch</w:t>
                              </w:r>
                              <w:proofErr w:type="spellEnd"/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>at </w:t>
                              </w:r>
                              <w:hyperlink r:id="rId8" w:tgtFrame="_blank" w:history="1">
                                <w:r w:rsidRPr="005E5370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</w:rPr>
                                  <w:t>chris.raasch@agr.georgia.gov</w:t>
                                </w:r>
                              </w:hyperlink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or 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470-773-1505. </w:t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 w:tblpXSpec="right" w:tblpYSpec="center"/>
                                <w:tblW w:w="31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E5370" w:rsidRPr="005E537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E5370" w:rsidRDefault="005E5370" w:rsidP="005E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B9DC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E5370" w:rsidRPr="005E5370" w:rsidRDefault="005E5370" w:rsidP="005E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5E5370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B9DCC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6CD5DE44" wp14:editId="63BCC179">
                                          <wp:extent cx="2514600" cy="1470660"/>
                                          <wp:effectExtent l="0" t="0" r="0" b="0"/>
                                          <wp:docPr id="2" name="Picture 2" descr="https://mcusercontent.com/1c15216d903f8ece34875b4b3/images/2a8decd2-745a-4119-9335-f47346d90517.png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1c15216d903f8ece34875b4b3/images/2a8decd2-745a-4119-9335-f47346d90517.png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706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/>
                                <w:tblW w:w="31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68"/>
                              </w:tblGrid>
                              <w:tr w:rsidR="005E5370" w:rsidRPr="005E537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E5370" w:rsidRPr="005E5370" w:rsidRDefault="005E5370" w:rsidP="005E5370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 w:rsidRPr="005E5370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 webinar hosted by the Commodity Procurement Program on April 21 with technical details about the food box purchases is also available. </w:t>
                                    </w:r>
                                    <w:r w:rsidRPr="005E53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CLICK IMAGE TO START WEBINAR.</w:t>
                                    </w:r>
                                  </w:p>
                                </w:tc>
                              </w:tr>
                            </w:tbl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370" w:rsidRPr="005E5370" w:rsidRDefault="005E5370" w:rsidP="005E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70" w:rsidRPr="005E5370" w:rsidTr="005E5370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E5370" w:rsidRPr="005E53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lastRenderedPageBreak/>
                                <w:t>Georgia's Feeding America Food Banks</w:t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Feeding America created a website with information about all 200 Feeding America Food Banks and their capacity to distribute protein, dairy and fresh produce over the next six months. In Georgia, there are 8 Feeding America food banks with more than 2,400 community-based partners/agencies. Please use the links below to learn more about the national and state-wide efforts.</w:t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E5370">
                                <w:rPr>
                                  <w:rFonts w:ascii="Arial" w:eastAsia="Times New Roman" w:hAnsi="Arial" w:cs="Arial"/>
                                  <w:noProof/>
                                  <w:color w:val="0B9DCC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92E112F" wp14:editId="0756233A">
                                    <wp:extent cx="5372100" cy="3002280"/>
                                    <wp:effectExtent l="0" t="0" r="0" b="7620"/>
                                    <wp:docPr id="3" name="Picture 3" descr="https://mcusercontent.com/1c15216d903f8ece34875b4b3/images/a345986a-2618-4b44-8060-115363219bb6.pn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1c15216d903f8ece34875b4b3/images/a345986a-2618-4b44-8060-115363219bb6.pn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0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70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03C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13" w:tgtFrame="_blank" w:history="1">
                                <w:r w:rsidRPr="005E537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GEORGIA'S FOOD BANK CAPACITY</w:t>
                                </w:r>
                              </w:hyperlink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70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03C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 w:rsidRPr="005E537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GEORGIA FOOD BANK CONTACTS</w:t>
                                </w:r>
                              </w:hyperlink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70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03C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5E537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FEEDING AMERICA'S NATIONAL WEBSITE</w:t>
                                </w:r>
                              </w:hyperlink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370" w:rsidRPr="005E5370" w:rsidRDefault="005E5370" w:rsidP="005E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70" w:rsidRPr="005E5370" w:rsidTr="005E5370">
        <w:tc>
          <w:tcPr>
            <w:tcW w:w="0" w:type="auto"/>
            <w:tcBorders>
              <w:top w:val="nil"/>
              <w:bottom w:val="single" w:sz="12" w:space="0" w:color="EAEAEA"/>
            </w:tcBorders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E5370" w:rsidRPr="005E53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5E5370" w:rsidRPr="005E5370">
                    <w:tc>
                      <w:tcPr>
                        <w:tcW w:w="0" w:type="auto"/>
                        <w:hideMark/>
                      </w:tcPr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5E5370" w:rsidRPr="005E5370">
                    <w:tc>
                      <w:tcPr>
                        <w:tcW w:w="0" w:type="auto"/>
                        <w:hideMark/>
                      </w:tcPr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370" w:rsidRPr="005E5370" w:rsidRDefault="005E5370" w:rsidP="005E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70" w:rsidRPr="005E5370" w:rsidTr="005E5370">
        <w:tc>
          <w:tcPr>
            <w:tcW w:w="0" w:type="auto"/>
            <w:tcBorders>
              <w:top w:val="nil"/>
              <w:bottom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E5370" w:rsidRPr="005E53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5E5370" w:rsidRPr="005E537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5E5370" w:rsidRPr="005E537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5E5370" w:rsidRPr="005E537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5E5370" w:rsidRPr="005E537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E5370" w:rsidRPr="005E5370" w:rsidRDefault="005E5370" w:rsidP="005E537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E537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B9DCC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5A16CEC8" wp14:editId="3807A1AD">
                                                      <wp:extent cx="457200" cy="457200"/>
                                                      <wp:effectExtent l="0" t="0" r="0" b="0"/>
                                                      <wp:docPr id="4" name="Picture 4" descr="Twitter">
                                                        <a:hlinkClick xmlns:a="http://schemas.openxmlformats.org/drawingml/2006/main" r:id="rId1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>
                                                                <a:hlinkClick r:id="rId1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370" w:rsidRPr="005E5370" w:rsidRDefault="005E5370" w:rsidP="005E53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5E5370" w:rsidRPr="005E537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E5370" w:rsidRPr="005E5370" w:rsidRDefault="005E5370" w:rsidP="005E537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E537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B9DCC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4F9368E1" wp14:editId="652B4DF6">
                                                      <wp:extent cx="457200" cy="457200"/>
                                                      <wp:effectExtent l="0" t="0" r="0" b="0"/>
                                                      <wp:docPr id="5" name="Picture 5" descr="Facebook">
                                                        <a:hlinkClick xmlns:a="http://schemas.openxmlformats.org/drawingml/2006/main" r:id="rId1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Facebook">
                                                                <a:hlinkClick r:id="rId1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370" w:rsidRPr="005E5370" w:rsidRDefault="005E5370" w:rsidP="005E53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5E5370" w:rsidRPr="005E537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E5370" w:rsidRPr="005E5370" w:rsidRDefault="005E5370" w:rsidP="005E537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E537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B9DCC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02E09656" wp14:editId="7CF41085">
                                                      <wp:extent cx="457200" cy="457200"/>
                                                      <wp:effectExtent l="0" t="0" r="0" b="0"/>
                                                      <wp:docPr id="6" name="Picture 6" descr="Instagram">
                                                        <a:hlinkClick xmlns:a="http://schemas.openxmlformats.org/drawingml/2006/main" r:id="rId2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Instagram">
                                                                <a:hlinkClick r:id="rId2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370" w:rsidRPr="005E5370" w:rsidRDefault="005E5370" w:rsidP="005E53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5E5370" w:rsidRPr="005E537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5E5370" w:rsidRPr="005E5370" w:rsidRDefault="005E5370" w:rsidP="005E537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E537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B9DCC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67EAB6CB" wp14:editId="32737EB6">
                                                      <wp:extent cx="457200" cy="457200"/>
                                                      <wp:effectExtent l="0" t="0" r="0" b="0"/>
                                                      <wp:docPr id="7" name="Picture 7" descr="Website">
                                                        <a:hlinkClick xmlns:a="http://schemas.openxmlformats.org/drawingml/2006/main" r:id="rId2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Website">
                                                                <a:hlinkClick r:id="rId2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370" w:rsidRPr="005E5370" w:rsidRDefault="005E5370" w:rsidP="005E53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370" w:rsidRPr="005E5370" w:rsidRDefault="005E5370" w:rsidP="005E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E5370" w:rsidRPr="005E537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E5370" w:rsidRPr="005E537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E5370" w:rsidRPr="005E53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5370" w:rsidRPr="005E5370" w:rsidRDefault="005E5370" w:rsidP="005E5370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5E537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</w:rPr>
                                <w:t>Copyright © 2020, Georgia Department of Agriculture, All rights reserved.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</w:rPr>
                                <w:t>Our mailing address is</w:t>
                              </w:r>
                              <w:proofErr w:type="gramStart"/>
                              <w:r w:rsidRPr="005E53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19 MLK Jr. Dr. SW, Atlanta, GA 30334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Want to change how you receive these emails?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You can </w:t>
                              </w:r>
                              <w:hyperlink r:id="rId24" w:tgtFrame="_blank" w:history="1">
                                <w:r w:rsidRPr="005E5370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</w:rPr>
                                  <w:t>update your preferences</w:t>
                                </w:r>
                              </w:hyperlink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 or </w:t>
                              </w:r>
                              <w:hyperlink r:id="rId25" w:tgtFrame="_blank" w:history="1">
                                <w:r w:rsidRPr="005E5370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</w:rPr>
                                  <w:t>unsubscribe from this list</w:t>
                                </w:r>
                              </w:hyperlink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E537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5E5370" w:rsidRPr="005E5370" w:rsidRDefault="005E5370" w:rsidP="005E53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5370" w:rsidRPr="005E5370" w:rsidRDefault="005E5370" w:rsidP="005E53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370" w:rsidRPr="005E5370" w:rsidRDefault="005E5370" w:rsidP="005E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0422" w:rsidRDefault="00DA0422"/>
    <w:sectPr w:rsidR="00DA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5E5370"/>
    <w:rsid w:val="00D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aasch@agr.georgia.gov" TargetMode="External"/><Relationship Id="rId13" Type="http://schemas.openxmlformats.org/officeDocument/2006/relationships/hyperlink" Target="https://georgia.us14.list-manage.com/track/click?u=1c15216d903f8ece34875b4b3&amp;id=3902ab9c35&amp;e=d58039cd06" TargetMode="External"/><Relationship Id="rId18" Type="http://schemas.openxmlformats.org/officeDocument/2006/relationships/hyperlink" Target="https://georgia.us14.list-manage.com/track/click?u=1c15216d903f8ece34875b4b3&amp;id=88f7617688&amp;e=d58039cd0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georgia.us14.list-manage.com/track/click?u=1c15216d903f8ece34875b4b3&amp;id=b8c9211623&amp;e=d58039cd06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georgia.us14.list-manage.com/unsubscribe?u=1c15216d903f8ece34875b4b3&amp;id=678be9cdc0&amp;e=d58039cd06&amp;c=dc53e66ff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eorgia.us14.list-manage.com/track/click?u=1c15216d903f8ece34875b4b3&amp;id=9217fb44cc&amp;e=d58039cd06" TargetMode="External"/><Relationship Id="rId20" Type="http://schemas.openxmlformats.org/officeDocument/2006/relationships/hyperlink" Target="https://georgia.us14.list-manage.com/track/click?u=1c15216d903f8ece34875b4b3&amp;id=888249783d&amp;e=d58039cd06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rgia.us14.list-manage.com/track/click?u=1c15216d903f8ece34875b4b3&amp;id=28bf5ddd9a&amp;e=d58039cd06" TargetMode="External"/><Relationship Id="rId11" Type="http://schemas.openxmlformats.org/officeDocument/2006/relationships/hyperlink" Target="https://georgia.us14.list-manage.com/track/click?u=1c15216d903f8ece34875b4b3&amp;id=1b6ecaec1c&amp;e=d58039cd06" TargetMode="External"/><Relationship Id="rId24" Type="http://schemas.openxmlformats.org/officeDocument/2006/relationships/hyperlink" Target="https://georgia.us14.list-manage.com/profile?u=1c15216d903f8ece34875b4b3&amp;id=678be9cdc0&amp;e=d58039cd0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eorgia.us14.list-manage.com/track/click?u=1c15216d903f8ece34875b4b3&amp;id=600331c59c&amp;e=d58039cd06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georgia.us14.list-manage.com/track/click?u=1c15216d903f8ece34875b4b3&amp;id=7bc843d93b&amp;e=d58039cd06" TargetMode="External"/><Relationship Id="rId14" Type="http://schemas.openxmlformats.org/officeDocument/2006/relationships/hyperlink" Target="https://georgia.us14.list-manage.com/track/click?u=1c15216d903f8ece34875b4b3&amp;id=23d858a8e8&amp;e=d58039cd06" TargetMode="External"/><Relationship Id="rId22" Type="http://schemas.openxmlformats.org/officeDocument/2006/relationships/hyperlink" Target="https://georgia.us14.list-manage.com/track/click?u=1c15216d903f8ece34875b4b3&amp;id=da4259f70f&amp;e=d58039cd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Lovers</dc:creator>
  <cp:lastModifiedBy>The Lovers</cp:lastModifiedBy>
  <cp:revision>1</cp:revision>
  <dcterms:created xsi:type="dcterms:W3CDTF">2020-04-27T20:27:00Z</dcterms:created>
  <dcterms:modified xsi:type="dcterms:W3CDTF">2020-04-27T20:30:00Z</dcterms:modified>
</cp:coreProperties>
</file>