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C872" w14:textId="77777777" w:rsidR="00A31534" w:rsidRPr="00F71E88" w:rsidRDefault="00A31534" w:rsidP="00A31534">
      <w:pPr>
        <w:rPr>
          <w:rFonts w:ascii="Book Antiqua" w:hAnsi="Book Antiqua"/>
        </w:rPr>
      </w:pPr>
      <w:r w:rsidRPr="00F71E88">
        <w:rPr>
          <w:rFonts w:ascii="Book Antiqua" w:hAnsi="Book Antiqua"/>
          <w:b/>
        </w:rPr>
        <w:t>JOB TITLE:</w:t>
      </w:r>
      <w:r w:rsidRPr="00F71E8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Truck Driver</w:t>
      </w:r>
    </w:p>
    <w:p w14:paraId="3099A557" w14:textId="77777777" w:rsidR="00A31534" w:rsidRPr="00F71E88" w:rsidRDefault="00A31534" w:rsidP="00A31534">
      <w:pPr>
        <w:rPr>
          <w:rFonts w:ascii="Book Antiqua" w:hAnsi="Book Antiqua"/>
        </w:rPr>
      </w:pPr>
      <w:r w:rsidRPr="005733B4">
        <w:rPr>
          <w:rFonts w:ascii="Book Antiqua" w:hAnsi="Book Antiqua"/>
          <w:b/>
          <w:bCs/>
        </w:rPr>
        <w:t>FLSA:</w:t>
      </w:r>
      <w:r>
        <w:rPr>
          <w:rFonts w:ascii="Book Antiqua" w:hAnsi="Book Antiqua"/>
        </w:rPr>
        <w:t xml:space="preserve"> Non-Exempt</w:t>
      </w:r>
    </w:p>
    <w:p w14:paraId="1168D20D" w14:textId="77777777" w:rsidR="00A31534" w:rsidRPr="00E75829" w:rsidRDefault="00A31534" w:rsidP="00A31534">
      <w:pPr>
        <w:rPr>
          <w:rFonts w:ascii="Book Antiqua" w:hAnsi="Book Antiqua"/>
        </w:rPr>
      </w:pPr>
      <w:r>
        <w:rPr>
          <w:rFonts w:ascii="Book Antiqua" w:hAnsi="Book Antiqua"/>
          <w:b/>
        </w:rPr>
        <w:t>Reports to</w:t>
      </w:r>
      <w:r w:rsidRPr="00E75829">
        <w:rPr>
          <w:rFonts w:ascii="Book Antiqua" w:hAnsi="Book Antiqua"/>
          <w:b/>
        </w:rPr>
        <w:t>:</w:t>
      </w:r>
      <w:r w:rsidRPr="00E75829">
        <w:rPr>
          <w:rFonts w:ascii="Book Antiqua" w:hAnsi="Book Antiqua"/>
        </w:rPr>
        <w:t xml:space="preserve">    Depot Manager</w:t>
      </w:r>
    </w:p>
    <w:p w14:paraId="693A7C22" w14:textId="77777777" w:rsidR="003A7982" w:rsidRDefault="003A7982"/>
    <w:p w14:paraId="5C7F7469" w14:textId="0FBDFA8F" w:rsidR="00F23424" w:rsidRPr="00F23424" w:rsidRDefault="00A31534" w:rsidP="00A31534">
      <w:pPr>
        <w:rPr>
          <w:rFonts w:ascii="Book Antiqua" w:hAnsi="Book Antiqua"/>
          <w:b/>
        </w:rPr>
      </w:pPr>
      <w:r w:rsidRPr="00F71E88">
        <w:rPr>
          <w:rFonts w:ascii="Book Antiqua" w:hAnsi="Book Antiqua"/>
          <w:b/>
        </w:rPr>
        <w:t>JOB SUMMARY:</w:t>
      </w:r>
      <w:r w:rsidRPr="00F71E88">
        <w:rPr>
          <w:rFonts w:ascii="Book Antiqua" w:hAnsi="Book Antiqua"/>
          <w:b/>
        </w:rPr>
        <w:tab/>
      </w:r>
    </w:p>
    <w:p w14:paraId="7B487D99" w14:textId="7145D4C8" w:rsidR="00F23424" w:rsidRDefault="00F23424" w:rsidP="00A315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Provide pickup &amp; delivery service of paper goods throughout New Mexico and a few Southern Colorado cities (Durango, Alamosa &amp; Trinidad). </w:t>
      </w:r>
    </w:p>
    <w:p w14:paraId="4966712F" w14:textId="4C3F1618" w:rsidR="00F23424" w:rsidRDefault="00F23424" w:rsidP="00A315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paper goods will be delivered to one of two locations: </w:t>
      </w:r>
    </w:p>
    <w:p w14:paraId="0FB75064" w14:textId="208A7A24" w:rsidR="00F23424" w:rsidRPr="00855032" w:rsidRDefault="00F23424" w:rsidP="0085503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McKinley Paper Co</w:t>
      </w:r>
      <w:r w:rsidR="00855032">
        <w:rPr>
          <w:rFonts w:ascii="Book Antiqua" w:hAnsi="Book Antiqua"/>
        </w:rPr>
        <w:t xml:space="preserve"> - </w:t>
      </w:r>
      <w:r>
        <w:rPr>
          <w:rFonts w:ascii="Book Antiqua" w:hAnsi="Book Antiqua"/>
        </w:rPr>
        <w:t>Recycling Facility</w:t>
      </w:r>
      <w:r w:rsidR="00E02F81">
        <w:rPr>
          <w:rFonts w:ascii="Book Antiqua" w:hAnsi="Book Antiqua"/>
        </w:rPr>
        <w:t xml:space="preserve"> in ABQ, NM</w:t>
      </w:r>
      <w:r w:rsidR="00855032">
        <w:rPr>
          <w:rFonts w:ascii="Book Antiqua" w:hAnsi="Book Antiqua"/>
        </w:rPr>
        <w:t xml:space="preserve"> or Paper Mill – Prewitt</w:t>
      </w:r>
      <w:r w:rsidR="00E02F81">
        <w:rPr>
          <w:rFonts w:ascii="Book Antiqua" w:hAnsi="Book Antiqua"/>
        </w:rPr>
        <w:t xml:space="preserve">, </w:t>
      </w:r>
      <w:r w:rsidR="00855032">
        <w:rPr>
          <w:rFonts w:ascii="Book Antiqua" w:hAnsi="Book Antiqua"/>
        </w:rPr>
        <w:t>NM</w:t>
      </w:r>
    </w:p>
    <w:p w14:paraId="639AB2A3" w14:textId="77777777" w:rsidR="00A31534" w:rsidRDefault="00A31534"/>
    <w:p w14:paraId="47176819" w14:textId="77777777" w:rsidR="00F23424" w:rsidRDefault="00F23424" w:rsidP="00F23424">
      <w:pPr>
        <w:rPr>
          <w:rFonts w:ascii="Book Antiqua" w:hAnsi="Book Antiqua"/>
        </w:rPr>
      </w:pPr>
      <w:r w:rsidRPr="00F71E88">
        <w:rPr>
          <w:rFonts w:ascii="Book Antiqua" w:hAnsi="Book Antiqua"/>
          <w:b/>
        </w:rPr>
        <w:t>ESSENTIAL DUTIES AND RESPONSIBILITIES</w:t>
      </w:r>
      <w:r w:rsidRPr="00F71E88">
        <w:rPr>
          <w:rFonts w:ascii="Book Antiqua" w:hAnsi="Book Antiqua"/>
        </w:rPr>
        <w:t xml:space="preserve">: </w:t>
      </w:r>
    </w:p>
    <w:p w14:paraId="0BC52D7E" w14:textId="1F00F119" w:rsidR="00F23424" w:rsidRDefault="003C10C0" w:rsidP="00F23424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Drivers will complete pickup and delivery service using the following equipment: </w:t>
      </w:r>
    </w:p>
    <w:p w14:paraId="642C2D4A" w14:textId="56455FE1" w:rsidR="003C10C0" w:rsidRDefault="003C10C0" w:rsidP="003C10C0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Semi-Tractor with automatic transmission </w:t>
      </w:r>
    </w:p>
    <w:p w14:paraId="38D24794" w14:textId="4E7DEB19" w:rsidR="003C10C0" w:rsidRDefault="003C10C0" w:rsidP="003C10C0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53’ dry vans for suppliers with live loads</w:t>
      </w:r>
    </w:p>
    <w:p w14:paraId="528B9142" w14:textId="4729AF04" w:rsidR="003C10C0" w:rsidRDefault="003C10C0" w:rsidP="003C10C0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53’ drop deck flat-bed with skid-steer for suppliers without loading capabilities. </w:t>
      </w:r>
    </w:p>
    <w:p w14:paraId="166120CC" w14:textId="1EBB21E2" w:rsidR="003C10C0" w:rsidRPr="00F23424" w:rsidRDefault="003C10C0" w:rsidP="003C10C0">
      <w:pPr>
        <w:pStyle w:val="ListParagraph"/>
        <w:numPr>
          <w:ilvl w:val="2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Drivers will be expected to</w:t>
      </w:r>
      <w:r w:rsidR="001F542C">
        <w:rPr>
          <w:rFonts w:ascii="Book Antiqua" w:hAnsi="Book Antiqua"/>
        </w:rPr>
        <w:t xml:space="preserve"> safely load cardboard bales onto drop deck trailer using a skid-steer for locations without loading capabilities. </w:t>
      </w:r>
    </w:p>
    <w:p w14:paraId="0D614C5D" w14:textId="77777777" w:rsidR="00F23424" w:rsidRPr="00F23424" w:rsidRDefault="00F23424" w:rsidP="00F23424">
      <w:pPr>
        <w:numPr>
          <w:ilvl w:val="0"/>
          <w:numId w:val="2"/>
        </w:numPr>
        <w:rPr>
          <w:rFonts w:ascii="Book Antiqua" w:hAnsi="Book Antiqua"/>
          <w:szCs w:val="22"/>
        </w:rPr>
      </w:pPr>
      <w:r w:rsidRPr="00F23424">
        <w:rPr>
          <w:rFonts w:ascii="Book Antiqua" w:hAnsi="Book Antiqua" w:cs="Arial"/>
          <w:color w:val="000000"/>
          <w:szCs w:val="22"/>
        </w:rPr>
        <w:t xml:space="preserve">Drivers will comply with DOT regulations by maintaining an Electronic Log Book  </w:t>
      </w:r>
    </w:p>
    <w:p w14:paraId="68BB3BD0" w14:textId="022E23E1" w:rsidR="00F23424" w:rsidRPr="0061133C" w:rsidRDefault="00F23424" w:rsidP="00F23424">
      <w:pPr>
        <w:numPr>
          <w:ilvl w:val="0"/>
          <w:numId w:val="2"/>
        </w:numPr>
        <w:rPr>
          <w:rFonts w:ascii="Book Antiqua" w:hAnsi="Book Antiqua"/>
          <w:szCs w:val="22"/>
        </w:rPr>
      </w:pPr>
      <w:r w:rsidRPr="00F23424">
        <w:rPr>
          <w:rFonts w:ascii="Book Antiqua" w:hAnsi="Book Antiqua" w:cs="Arial"/>
          <w:color w:val="000000"/>
          <w:szCs w:val="22"/>
        </w:rPr>
        <w:t>Driver</w:t>
      </w:r>
      <w:r w:rsidR="0061133C">
        <w:rPr>
          <w:rFonts w:ascii="Book Antiqua" w:hAnsi="Book Antiqua" w:cs="Arial"/>
          <w:color w:val="000000"/>
          <w:szCs w:val="22"/>
        </w:rPr>
        <w:t xml:space="preserve"> interaction with suppliers is minimal but must maintain a professional attitude at all times.  </w:t>
      </w:r>
    </w:p>
    <w:p w14:paraId="6E93A84F" w14:textId="5C4930AE" w:rsidR="0061133C" w:rsidRPr="0061133C" w:rsidRDefault="0061133C" w:rsidP="00F23424">
      <w:pPr>
        <w:numPr>
          <w:ilvl w:val="0"/>
          <w:numId w:val="2"/>
        </w:numPr>
        <w:rPr>
          <w:rFonts w:ascii="Book Antiqua" w:hAnsi="Book Antiqua"/>
          <w:szCs w:val="22"/>
        </w:rPr>
      </w:pPr>
      <w:r>
        <w:rPr>
          <w:rFonts w:ascii="Book Antiqua" w:hAnsi="Book Antiqua" w:cs="Arial"/>
          <w:color w:val="000000"/>
          <w:szCs w:val="22"/>
        </w:rPr>
        <w:t xml:space="preserve">Above all, drivers are expected to keep safety </w:t>
      </w:r>
      <w:r w:rsidR="00C2416E">
        <w:rPr>
          <w:rFonts w:ascii="Book Antiqua" w:hAnsi="Book Antiqua" w:cs="Arial"/>
          <w:color w:val="000000"/>
          <w:szCs w:val="22"/>
        </w:rPr>
        <w:t xml:space="preserve">a top </w:t>
      </w:r>
      <w:r>
        <w:rPr>
          <w:rFonts w:ascii="Book Antiqua" w:hAnsi="Book Antiqua" w:cs="Arial"/>
          <w:color w:val="000000"/>
          <w:szCs w:val="22"/>
        </w:rPr>
        <w:t xml:space="preserve">priority. </w:t>
      </w:r>
    </w:p>
    <w:p w14:paraId="72322BC8" w14:textId="2246E12B" w:rsidR="0061133C" w:rsidRPr="0061133C" w:rsidRDefault="00855032" w:rsidP="0061133C">
      <w:pPr>
        <w:numPr>
          <w:ilvl w:val="1"/>
          <w:numId w:val="2"/>
        </w:numPr>
        <w:rPr>
          <w:rFonts w:ascii="Book Antiqua" w:hAnsi="Book Antiqua"/>
          <w:szCs w:val="22"/>
        </w:rPr>
      </w:pPr>
      <w:r>
        <w:rPr>
          <w:rFonts w:ascii="Book Antiqua" w:hAnsi="Book Antiqua" w:cs="Arial"/>
          <w:color w:val="000000"/>
          <w:szCs w:val="22"/>
        </w:rPr>
        <w:t xml:space="preserve">Driver </w:t>
      </w:r>
      <w:r w:rsidR="0061133C">
        <w:rPr>
          <w:rFonts w:ascii="Book Antiqua" w:hAnsi="Book Antiqua" w:cs="Arial"/>
          <w:color w:val="000000"/>
          <w:szCs w:val="22"/>
        </w:rPr>
        <w:t>will receive a Powered Industrial Truck (PIT) certification after passing a written / oral test</w:t>
      </w:r>
      <w:r w:rsidR="00275936">
        <w:rPr>
          <w:rFonts w:ascii="Book Antiqua" w:hAnsi="Book Antiqua" w:cs="Arial"/>
          <w:color w:val="000000"/>
          <w:szCs w:val="22"/>
        </w:rPr>
        <w:t xml:space="preserve"> which allows use of skid-steer. </w:t>
      </w:r>
    </w:p>
    <w:p w14:paraId="4F06EC9B" w14:textId="21FFE6CC" w:rsidR="0061133C" w:rsidRPr="00855032" w:rsidRDefault="00C2416E" w:rsidP="0061133C">
      <w:pPr>
        <w:numPr>
          <w:ilvl w:val="1"/>
          <w:numId w:val="2"/>
        </w:numPr>
        <w:rPr>
          <w:rFonts w:ascii="Book Antiqua" w:hAnsi="Book Antiqua"/>
          <w:szCs w:val="22"/>
        </w:rPr>
      </w:pPr>
      <w:r>
        <w:rPr>
          <w:rFonts w:ascii="Book Antiqua" w:hAnsi="Book Antiqua" w:cs="Arial"/>
          <w:color w:val="000000"/>
          <w:szCs w:val="22"/>
        </w:rPr>
        <w:t xml:space="preserve">Driver will be required to complete monthly safety trainings per OSHA regulations. </w:t>
      </w:r>
    </w:p>
    <w:p w14:paraId="7A197337" w14:textId="77777777" w:rsidR="00855032" w:rsidRPr="00F23424" w:rsidRDefault="00855032" w:rsidP="00855032">
      <w:pPr>
        <w:rPr>
          <w:rFonts w:ascii="Book Antiqua" w:hAnsi="Book Antiqua"/>
          <w:szCs w:val="22"/>
        </w:rPr>
      </w:pPr>
    </w:p>
    <w:p w14:paraId="2A8F3D48" w14:textId="77777777" w:rsidR="00855032" w:rsidRPr="00F71E88" w:rsidRDefault="00855032" w:rsidP="00855032">
      <w:pPr>
        <w:rPr>
          <w:rFonts w:ascii="Book Antiqua" w:hAnsi="Book Antiqua"/>
          <w:b/>
        </w:rPr>
      </w:pPr>
      <w:r w:rsidRPr="00F71E88">
        <w:rPr>
          <w:rFonts w:ascii="Book Antiqua" w:hAnsi="Book Antiqua"/>
          <w:b/>
        </w:rPr>
        <w:t>QUALIFICATION/SKILLS:</w:t>
      </w:r>
      <w:r w:rsidRPr="00F71E88">
        <w:rPr>
          <w:rFonts w:ascii="Book Antiqua" w:hAnsi="Book Antiqua"/>
          <w:b/>
        </w:rPr>
        <w:tab/>
      </w:r>
      <w:r w:rsidRPr="00F71E88">
        <w:rPr>
          <w:rFonts w:ascii="Book Antiqua" w:hAnsi="Book Antiqua"/>
          <w:b/>
        </w:rPr>
        <w:tab/>
      </w:r>
    </w:p>
    <w:p w14:paraId="542EAF66" w14:textId="77777777" w:rsidR="00855032" w:rsidRPr="00855032" w:rsidRDefault="00855032" w:rsidP="0085503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55032">
        <w:rPr>
          <w:rFonts w:ascii="Book Antiqua" w:hAnsi="Book Antiqua"/>
        </w:rPr>
        <w:t>Driver must have completed a CDL license and pass a DOT physical</w:t>
      </w:r>
    </w:p>
    <w:p w14:paraId="19252322" w14:textId="77777777" w:rsidR="00855032" w:rsidRDefault="00855032" w:rsidP="00855032">
      <w:pPr>
        <w:rPr>
          <w:rFonts w:ascii="Book Antiqua" w:hAnsi="Book Antiqua"/>
          <w:b/>
        </w:rPr>
      </w:pPr>
    </w:p>
    <w:p w14:paraId="33D6FA77" w14:textId="52837B7C" w:rsidR="00855032" w:rsidRPr="00F71E88" w:rsidRDefault="00855032" w:rsidP="00855032">
      <w:pPr>
        <w:rPr>
          <w:rFonts w:ascii="Book Antiqua" w:hAnsi="Book Antiqua"/>
          <w:b/>
        </w:rPr>
      </w:pPr>
      <w:r w:rsidRPr="00F71E88">
        <w:rPr>
          <w:rFonts w:ascii="Book Antiqua" w:hAnsi="Book Antiqua"/>
          <w:b/>
        </w:rPr>
        <w:t>EDUCATION and/or EXPERIENCE:</w:t>
      </w:r>
      <w:r w:rsidRPr="00F71E88">
        <w:rPr>
          <w:rFonts w:ascii="Book Antiqua" w:hAnsi="Book Antiqua"/>
          <w:b/>
        </w:rPr>
        <w:tab/>
      </w:r>
    </w:p>
    <w:p w14:paraId="3EA0A497" w14:textId="4994E023" w:rsidR="00855032" w:rsidRDefault="00855032" w:rsidP="0085503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855032">
        <w:rPr>
          <w:rFonts w:ascii="Book Antiqua" w:hAnsi="Book Antiqua"/>
        </w:rPr>
        <w:t>Driver must have a minimum of 2 years driving over the road experience</w:t>
      </w:r>
    </w:p>
    <w:p w14:paraId="2DA04BCF" w14:textId="5D2DA1B5" w:rsidR="00855032" w:rsidRPr="00855032" w:rsidRDefault="00855032" w:rsidP="00855032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Fork-lift / skid-steer experience – is a plus</w:t>
      </w:r>
    </w:p>
    <w:p w14:paraId="1A58D492" w14:textId="77777777" w:rsidR="00E02F81" w:rsidRDefault="00E02F81" w:rsidP="00855032">
      <w:pPr>
        <w:rPr>
          <w:rFonts w:ascii="Book Antiqua" w:hAnsi="Book Antiqua"/>
          <w:b/>
        </w:rPr>
      </w:pPr>
    </w:p>
    <w:p w14:paraId="7FE3A881" w14:textId="40C32B16" w:rsidR="00F23424" w:rsidRDefault="00E02F81" w:rsidP="00855032">
      <w:pPr>
        <w:rPr>
          <w:rFonts w:ascii="Book Antiqua" w:hAnsi="Book Antiqua"/>
          <w:b/>
        </w:rPr>
      </w:pPr>
      <w:r w:rsidRPr="00F71E88">
        <w:rPr>
          <w:rFonts w:ascii="Book Antiqua" w:hAnsi="Book Antiqua"/>
          <w:b/>
        </w:rPr>
        <w:t>PHYSICAL DEMANDS:</w:t>
      </w:r>
    </w:p>
    <w:p w14:paraId="08863628" w14:textId="0FFF597E" w:rsidR="00E02F81" w:rsidRPr="00A61E96" w:rsidRDefault="00E02F81" w:rsidP="00E02F81">
      <w:pPr>
        <w:pStyle w:val="ListParagraph"/>
        <w:numPr>
          <w:ilvl w:val="0"/>
          <w:numId w:val="5"/>
        </w:numPr>
        <w:rPr>
          <w:rFonts w:ascii="Book Antiqua" w:hAnsi="Book Antiqua"/>
          <w:szCs w:val="22"/>
        </w:rPr>
      </w:pPr>
      <w:r w:rsidRPr="00A61E96">
        <w:rPr>
          <w:rFonts w:ascii="Book Antiqua" w:hAnsi="Book Antiqua"/>
          <w:color w:val="040C28"/>
          <w:szCs w:val="22"/>
          <w:shd w:val="clear" w:color="auto" w:fill="D3E3FD"/>
        </w:rPr>
        <w:t>Remain alert while driving for periods of up to 11 hours</w:t>
      </w:r>
      <w:r w:rsidRPr="00A61E96">
        <w:rPr>
          <w:rFonts w:ascii="Book Antiqua" w:hAnsi="Book Antiqua"/>
          <w:color w:val="202124"/>
          <w:szCs w:val="22"/>
          <w:shd w:val="clear" w:color="auto" w:fill="FFFFFF"/>
        </w:rPr>
        <w:t xml:space="preserve">. Able to squat, crouch and reach as needed to handle freight; able to enter and exit the vehicle's cab numerous times each day. </w:t>
      </w:r>
    </w:p>
    <w:p w14:paraId="2060F09D" w14:textId="3E2636BA" w:rsidR="00E02F81" w:rsidRPr="00A61E96" w:rsidRDefault="00E02F81" w:rsidP="00E02F81">
      <w:pPr>
        <w:pStyle w:val="ListParagraph"/>
        <w:numPr>
          <w:ilvl w:val="0"/>
          <w:numId w:val="5"/>
        </w:numPr>
        <w:rPr>
          <w:rFonts w:ascii="Book Antiqua" w:hAnsi="Book Antiqua"/>
          <w:szCs w:val="22"/>
        </w:rPr>
      </w:pPr>
      <w:r w:rsidRPr="00A61E96">
        <w:rPr>
          <w:rFonts w:ascii="Book Antiqua" w:hAnsi="Book Antiqua"/>
          <w:color w:val="040C28"/>
          <w:szCs w:val="22"/>
          <w:shd w:val="clear" w:color="auto" w:fill="D3E3FD"/>
        </w:rPr>
        <w:t xml:space="preserve">Able to enter &amp; exit </w:t>
      </w:r>
      <w:r w:rsidR="00A61E96">
        <w:rPr>
          <w:rFonts w:ascii="Book Antiqua" w:hAnsi="Book Antiqua"/>
          <w:color w:val="040C28"/>
          <w:szCs w:val="22"/>
          <w:shd w:val="clear" w:color="auto" w:fill="D3E3FD"/>
        </w:rPr>
        <w:t xml:space="preserve">the </w:t>
      </w:r>
      <w:r w:rsidRPr="00A61E96">
        <w:rPr>
          <w:rFonts w:ascii="Book Antiqua" w:hAnsi="Book Antiqua"/>
          <w:color w:val="040C28"/>
          <w:szCs w:val="22"/>
          <w:shd w:val="clear" w:color="auto" w:fill="D3E3FD"/>
        </w:rPr>
        <w:t>skid</w:t>
      </w:r>
      <w:r w:rsidR="00A61E96">
        <w:rPr>
          <w:rFonts w:ascii="Book Antiqua" w:hAnsi="Book Antiqua"/>
          <w:color w:val="040C28"/>
          <w:szCs w:val="22"/>
          <w:shd w:val="clear" w:color="auto" w:fill="D3E3FD"/>
        </w:rPr>
        <w:t>-</w:t>
      </w:r>
      <w:r w:rsidRPr="00A61E96">
        <w:rPr>
          <w:rFonts w:ascii="Book Antiqua" w:hAnsi="Book Antiqua"/>
          <w:color w:val="040C28"/>
          <w:szCs w:val="22"/>
          <w:shd w:val="clear" w:color="auto" w:fill="D3E3FD"/>
        </w:rPr>
        <w:t>steer numerous times (as needed)</w:t>
      </w:r>
      <w:r w:rsidRPr="00A61E96">
        <w:rPr>
          <w:rFonts w:ascii="Book Antiqua" w:hAnsi="Book Antiqua"/>
          <w:szCs w:val="22"/>
        </w:rPr>
        <w:t xml:space="preserve">. </w:t>
      </w:r>
    </w:p>
    <w:p w14:paraId="595474EC" w14:textId="66344A0E" w:rsidR="00A61E96" w:rsidRDefault="00A61E96" w:rsidP="00E02F81">
      <w:pPr>
        <w:pStyle w:val="ListParagraph"/>
        <w:numPr>
          <w:ilvl w:val="0"/>
          <w:numId w:val="5"/>
        </w:numPr>
        <w:rPr>
          <w:rFonts w:ascii="Book Antiqua" w:hAnsi="Book Antiqua"/>
          <w:szCs w:val="22"/>
        </w:rPr>
      </w:pPr>
      <w:r w:rsidRPr="00A61E96">
        <w:rPr>
          <w:rFonts w:ascii="Book Antiqua" w:hAnsi="Book Antiqua"/>
          <w:color w:val="040C28"/>
          <w:szCs w:val="22"/>
          <w:shd w:val="clear" w:color="auto" w:fill="D3E3FD"/>
        </w:rPr>
        <w:t>Occasionally, employee must lift and / or move up to 50 pounds</w:t>
      </w:r>
      <w:r w:rsidRPr="00A61E96">
        <w:rPr>
          <w:rFonts w:ascii="Book Antiqua" w:hAnsi="Book Antiqua"/>
          <w:szCs w:val="22"/>
        </w:rPr>
        <w:t xml:space="preserve">. </w:t>
      </w:r>
    </w:p>
    <w:p w14:paraId="238F1AB0" w14:textId="09380AAD" w:rsidR="00A61E96" w:rsidRDefault="00A61E96" w:rsidP="00A61E96">
      <w:pPr>
        <w:rPr>
          <w:rFonts w:ascii="Book Antiqua" w:hAnsi="Book Antiqua"/>
          <w:b/>
        </w:rPr>
      </w:pPr>
      <w:r w:rsidRPr="00F71E88">
        <w:rPr>
          <w:rFonts w:ascii="Book Antiqua" w:hAnsi="Book Antiqua"/>
          <w:b/>
        </w:rPr>
        <w:t>SAFETY:</w:t>
      </w:r>
    </w:p>
    <w:p w14:paraId="157C197B" w14:textId="6341213B" w:rsidR="00A61E96" w:rsidRPr="00A61E96" w:rsidRDefault="00A61E96" w:rsidP="00A61E96">
      <w:pPr>
        <w:pStyle w:val="ListParagraph"/>
        <w:numPr>
          <w:ilvl w:val="0"/>
          <w:numId w:val="6"/>
        </w:numPr>
        <w:rPr>
          <w:rFonts w:ascii="Book Antiqua" w:hAnsi="Book Antiqua"/>
          <w:szCs w:val="22"/>
        </w:rPr>
      </w:pPr>
      <w:r w:rsidRPr="00F71E88">
        <w:rPr>
          <w:rFonts w:ascii="Book Antiqua" w:hAnsi="Book Antiqua"/>
        </w:rPr>
        <w:t>Observe all safe driving rules and regulations</w:t>
      </w:r>
    </w:p>
    <w:p w14:paraId="61E04474" w14:textId="2FDB6460" w:rsidR="00A61E96" w:rsidRPr="00A61E96" w:rsidRDefault="00A61E96" w:rsidP="00A61E96">
      <w:pPr>
        <w:pStyle w:val="ListParagraph"/>
        <w:numPr>
          <w:ilvl w:val="0"/>
          <w:numId w:val="6"/>
        </w:numPr>
        <w:rPr>
          <w:rFonts w:ascii="Book Antiqua" w:hAnsi="Book Antiqua"/>
          <w:szCs w:val="22"/>
        </w:rPr>
      </w:pPr>
      <w:r w:rsidRPr="00F71E88">
        <w:rPr>
          <w:rFonts w:ascii="Book Antiqua" w:hAnsi="Book Antiqua"/>
        </w:rPr>
        <w:t>Required to observe all safety rules and regulations when working or moving about the business unit.</w:t>
      </w:r>
    </w:p>
    <w:p w14:paraId="25623073" w14:textId="42E9659F" w:rsidR="00A61E96" w:rsidRPr="00A61E96" w:rsidRDefault="00A61E96" w:rsidP="00A61E96">
      <w:pPr>
        <w:pStyle w:val="ListParagraph"/>
        <w:numPr>
          <w:ilvl w:val="0"/>
          <w:numId w:val="6"/>
        </w:numPr>
        <w:rPr>
          <w:rFonts w:ascii="Book Antiqua" w:hAnsi="Book Antiqua"/>
          <w:szCs w:val="22"/>
        </w:rPr>
      </w:pPr>
      <w:r>
        <w:rPr>
          <w:rFonts w:ascii="Book Antiqua" w:hAnsi="Book Antiqua"/>
        </w:rPr>
        <w:t>R</w:t>
      </w:r>
      <w:r w:rsidRPr="00F71E88">
        <w:rPr>
          <w:rFonts w:ascii="Book Antiqua" w:hAnsi="Book Antiqua"/>
        </w:rPr>
        <w:t>eport any equipment malfunctions and/or lighting problems</w:t>
      </w:r>
    </w:p>
    <w:p w14:paraId="7AAE4CCC" w14:textId="400F1489" w:rsidR="00F23424" w:rsidRPr="00F23424" w:rsidRDefault="00F23424" w:rsidP="00F23424">
      <w:pPr>
        <w:ind w:left="720" w:firstLine="720"/>
        <w:rPr>
          <w:szCs w:val="22"/>
        </w:rPr>
      </w:pPr>
    </w:p>
    <w:sectPr w:rsidR="00F23424" w:rsidRPr="00F234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8DAF" w14:textId="77777777" w:rsidR="001A4D76" w:rsidRDefault="001A4D76" w:rsidP="001A4D76">
      <w:r>
        <w:separator/>
      </w:r>
    </w:p>
  </w:endnote>
  <w:endnote w:type="continuationSeparator" w:id="0">
    <w:p w14:paraId="7C14081E" w14:textId="77777777" w:rsidR="001A4D76" w:rsidRDefault="001A4D76" w:rsidP="001A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2778" w14:textId="77777777" w:rsidR="001A4D76" w:rsidRDefault="001A4D76" w:rsidP="001A4D76">
      <w:r>
        <w:separator/>
      </w:r>
    </w:p>
  </w:footnote>
  <w:footnote w:type="continuationSeparator" w:id="0">
    <w:p w14:paraId="33A10CDE" w14:textId="77777777" w:rsidR="001A4D76" w:rsidRDefault="001A4D76" w:rsidP="001A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BE68" w14:textId="6EE7D5C6" w:rsidR="001A4D76" w:rsidRDefault="001A4D76" w:rsidP="001A4D76">
    <w:pPr>
      <w:pStyle w:val="Header"/>
      <w:jc w:val="right"/>
    </w:pPr>
    <w:r w:rsidRPr="0041519B">
      <w:rPr>
        <w:noProof/>
      </w:rPr>
      <w:drawing>
        <wp:inline distT="0" distB="0" distL="0" distR="0" wp14:anchorId="046ABA59" wp14:editId="6B45C6C8">
          <wp:extent cx="1171575" cy="742950"/>
          <wp:effectExtent l="0" t="0" r="9525" b="0"/>
          <wp:docPr id="20991108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246"/>
    <w:multiLevelType w:val="hybridMultilevel"/>
    <w:tmpl w:val="9B96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1061"/>
    <w:multiLevelType w:val="hybridMultilevel"/>
    <w:tmpl w:val="0182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474E"/>
    <w:multiLevelType w:val="hybridMultilevel"/>
    <w:tmpl w:val="BE30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3C02"/>
    <w:multiLevelType w:val="hybridMultilevel"/>
    <w:tmpl w:val="B2B4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B53D6"/>
    <w:multiLevelType w:val="hybridMultilevel"/>
    <w:tmpl w:val="FE38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1374E"/>
    <w:multiLevelType w:val="hybridMultilevel"/>
    <w:tmpl w:val="B020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30633">
    <w:abstractNumId w:val="3"/>
  </w:num>
  <w:num w:numId="2" w16cid:durableId="705761709">
    <w:abstractNumId w:val="2"/>
  </w:num>
  <w:num w:numId="3" w16cid:durableId="165246030">
    <w:abstractNumId w:val="1"/>
  </w:num>
  <w:num w:numId="4" w16cid:durableId="652104429">
    <w:abstractNumId w:val="0"/>
  </w:num>
  <w:num w:numId="5" w16cid:durableId="1139423875">
    <w:abstractNumId w:val="5"/>
  </w:num>
  <w:num w:numId="6" w16cid:durableId="2029867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76"/>
    <w:rsid w:val="001A4D76"/>
    <w:rsid w:val="001F542C"/>
    <w:rsid w:val="00275936"/>
    <w:rsid w:val="003A7982"/>
    <w:rsid w:val="003C10C0"/>
    <w:rsid w:val="0061133C"/>
    <w:rsid w:val="00855032"/>
    <w:rsid w:val="00A31534"/>
    <w:rsid w:val="00A61E96"/>
    <w:rsid w:val="00C2416E"/>
    <w:rsid w:val="00E02F81"/>
    <w:rsid w:val="00F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74B7"/>
  <w15:chartTrackingRefBased/>
  <w15:docId w15:val="{777EA2A3-6117-4E12-A7B9-D6412C80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34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76"/>
  </w:style>
  <w:style w:type="paragraph" w:styleId="Footer">
    <w:name w:val="footer"/>
    <w:basedOn w:val="Normal"/>
    <w:link w:val="FooterChar"/>
    <w:uiPriority w:val="99"/>
    <w:unhideWhenUsed/>
    <w:rsid w:val="001A4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D76"/>
  </w:style>
  <w:style w:type="paragraph" w:styleId="ListParagraph">
    <w:name w:val="List Paragraph"/>
    <w:basedOn w:val="Normal"/>
    <w:uiPriority w:val="34"/>
    <w:qFormat/>
    <w:rsid w:val="00F23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Sisneros</dc:creator>
  <cp:keywords/>
  <dc:description/>
  <cp:lastModifiedBy>Rick Sisneros</cp:lastModifiedBy>
  <cp:revision>2</cp:revision>
  <dcterms:created xsi:type="dcterms:W3CDTF">2024-03-13T17:21:00Z</dcterms:created>
  <dcterms:modified xsi:type="dcterms:W3CDTF">2024-03-13T17:21:00Z</dcterms:modified>
</cp:coreProperties>
</file>