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0B" w:rsidRDefault="009E010B" w:rsidP="009E010B">
      <w:r>
        <w:t xml:space="preserve">INVITATION TO BID </w:t>
      </w:r>
    </w:p>
    <w:p w:rsidR="009E010B" w:rsidRDefault="009E010B" w:rsidP="009E010B">
      <w:r>
        <w:t>  </w:t>
      </w:r>
    </w:p>
    <w:p w:rsidR="009E010B" w:rsidRDefault="009E010B" w:rsidP="009E010B">
      <w:r>
        <w:t xml:space="preserve">WASHINGTON COUNTY IGAL ACADEMY </w:t>
      </w:r>
    </w:p>
    <w:p w:rsidR="009E010B" w:rsidRDefault="009E010B" w:rsidP="009E010B">
      <w:r>
        <w:t xml:space="preserve">BID DATE &amp; TIME: Thursday, December 2, 2021 at 2:00 PM </w:t>
      </w:r>
    </w:p>
    <w:p w:rsidR="009E010B" w:rsidRDefault="009E010B" w:rsidP="009E010B">
      <w:r>
        <w:t>  </w:t>
      </w:r>
    </w:p>
    <w:p w:rsidR="009E010B" w:rsidRDefault="009E010B" w:rsidP="009E010B">
      <w:r>
        <w:t xml:space="preserve">Carroll Daniel Construction Company (“CDCC” or “Construction Manager” or “CM”) invites qualified </w:t>
      </w:r>
    </w:p>
    <w:p w:rsidR="009E010B" w:rsidRDefault="009E010B" w:rsidP="009E010B">
      <w:proofErr w:type="gramStart"/>
      <w:r>
        <w:t>bidders</w:t>
      </w:r>
      <w:proofErr w:type="gramEnd"/>
      <w:r>
        <w:t xml:space="preserve"> to submit lump sum bids for bid packages associated with the Washington County IGAL Academy </w:t>
      </w:r>
    </w:p>
    <w:p w:rsidR="009E010B" w:rsidRDefault="009E010B" w:rsidP="009E010B">
      <w:proofErr w:type="gramStart"/>
      <w:r>
        <w:t>project</w:t>
      </w:r>
      <w:proofErr w:type="gramEnd"/>
      <w:r>
        <w:t xml:space="preserve"> located at 423 Industrial Drive, Sandersville Georgia 31082. The scope of this project the </w:t>
      </w:r>
    </w:p>
    <w:p w:rsidR="009E010B" w:rsidRDefault="009E010B" w:rsidP="009E010B">
      <w:proofErr w:type="gramStart"/>
      <w:r>
        <w:t>conversion</w:t>
      </w:r>
      <w:proofErr w:type="gramEnd"/>
      <w:r>
        <w:t xml:space="preserve"> of an existing jail facility into a newly renovated Instructional Academy. </w:t>
      </w:r>
    </w:p>
    <w:p w:rsidR="009E010B" w:rsidRDefault="009E010B" w:rsidP="009E010B">
      <w:r>
        <w:t xml:space="preserve">Bids will be received by the Construction Manager until 2:00 PM, local time, on Thursday, December 2, </w:t>
      </w:r>
    </w:p>
    <w:p w:rsidR="009E010B" w:rsidRDefault="009E010B" w:rsidP="009E010B">
      <w:r>
        <w:t xml:space="preserve">2021 by email only. </w:t>
      </w:r>
    </w:p>
    <w:p w:rsidR="009E010B" w:rsidRDefault="009E010B" w:rsidP="009E010B"/>
    <w:p w:rsidR="009E010B" w:rsidRDefault="009E010B" w:rsidP="009E010B">
      <w:r>
        <w:t xml:space="preserve">Bids must be submitted on the Construction Manager’s Proposal Form along with Bid Bond if required. </w:t>
      </w:r>
    </w:p>
    <w:p w:rsidR="009E010B" w:rsidRDefault="009E010B" w:rsidP="009E010B">
      <w:r>
        <w:t xml:space="preserve">Bids must be submitted per the requirements of the Instructions to Bidders, Requirements for All Bid </w:t>
      </w:r>
    </w:p>
    <w:p w:rsidR="009E010B" w:rsidRDefault="009E010B" w:rsidP="009E010B">
      <w:r>
        <w:t xml:space="preserve">Packages, and the appropriate Bid Package Scope of Work. Email your bid to the email address </w:t>
      </w:r>
    </w:p>
    <w:p w:rsidR="009E010B" w:rsidRDefault="009E010B" w:rsidP="009E010B">
      <w:proofErr w:type="gramStart"/>
      <w:r>
        <w:t>designated</w:t>
      </w:r>
      <w:proofErr w:type="gramEnd"/>
      <w:r>
        <w:t xml:space="preserve"> below for receipt of bids. Bids received after the time is called will not be accepted. Emailed </w:t>
      </w:r>
    </w:p>
    <w:p w:rsidR="009E010B" w:rsidRDefault="009E010B" w:rsidP="009E010B">
      <w:proofErr w:type="gramStart"/>
      <w:r>
        <w:t>bids</w:t>
      </w:r>
      <w:proofErr w:type="gramEnd"/>
      <w:r>
        <w:t xml:space="preserve"> should be sent to </w:t>
      </w:r>
      <w:hyperlink r:id="rId4" w:history="1">
        <w:r>
          <w:rPr>
            <w:rStyle w:val="Hyperlink"/>
          </w:rPr>
          <w:t>bids@carrolldaniel.com</w:t>
        </w:r>
      </w:hyperlink>
      <w:r>
        <w:t xml:space="preserve"> and must have the word “Bid” and the “Project Name” in </w:t>
      </w:r>
    </w:p>
    <w:p w:rsidR="009E010B" w:rsidRDefault="009E010B" w:rsidP="009E010B">
      <w:proofErr w:type="gramStart"/>
      <w:r>
        <w:t>the</w:t>
      </w:r>
      <w:proofErr w:type="gramEnd"/>
      <w:r>
        <w:t xml:space="preserve"> subject. All emailed quotes must be received prior to 2:00 PM. BIDS WILL NOT BE ACCEPTED AFTER </w:t>
      </w:r>
    </w:p>
    <w:p w:rsidR="009E010B" w:rsidRDefault="009E010B" w:rsidP="009E010B">
      <w:r>
        <w:t xml:space="preserve">2:00 PM.  </w:t>
      </w:r>
    </w:p>
    <w:p w:rsidR="009E010B" w:rsidRDefault="009E010B" w:rsidP="009E010B"/>
    <w:p w:rsidR="009E010B" w:rsidRDefault="009E010B" w:rsidP="009E010B">
      <w:r>
        <w:t xml:space="preserve">Due to the current environment related to COVID-19, bid proposals will not be received at the CDCC office </w:t>
      </w:r>
    </w:p>
    <w:p w:rsidR="009E010B" w:rsidRDefault="009E010B" w:rsidP="009E010B">
      <w:proofErr w:type="gramStart"/>
      <w:r>
        <w:t>or</w:t>
      </w:r>
      <w:proofErr w:type="gramEnd"/>
      <w:r>
        <w:t xml:space="preserve"> read aloud in a public bid opening setting. Instead, bids will be received electronically </w:t>
      </w:r>
    </w:p>
    <w:p w:rsidR="009E010B" w:rsidRDefault="009E010B" w:rsidP="009E010B">
      <w:r>
        <w:t>(</w:t>
      </w:r>
      <w:hyperlink r:id="rId5" w:history="1">
        <w:r>
          <w:rPr>
            <w:rStyle w:val="Hyperlink"/>
          </w:rPr>
          <w:t>bids@carrolldaniel.com</w:t>
        </w:r>
      </w:hyperlink>
      <w:r>
        <w:t xml:space="preserve">) and reviewed by the Construction Manager, Design Team, and Owner. </w:t>
      </w:r>
    </w:p>
    <w:p w:rsidR="009E010B" w:rsidRDefault="009E010B" w:rsidP="009E010B">
      <w:r>
        <w:t xml:space="preserve">No determination will be made as to the most responsive bidder until a thorough evaluation has been </w:t>
      </w:r>
    </w:p>
    <w:p w:rsidR="009E010B" w:rsidRDefault="009E010B" w:rsidP="009E010B">
      <w:proofErr w:type="gramStart"/>
      <w:r>
        <w:t>conducted</w:t>
      </w:r>
      <w:proofErr w:type="gramEnd"/>
      <w:r>
        <w:t xml:space="preserve"> by the Construction Manager and the Owner. Additional information may be requested of </w:t>
      </w:r>
    </w:p>
    <w:p w:rsidR="009E010B" w:rsidRDefault="009E010B" w:rsidP="009E010B">
      <w:proofErr w:type="gramStart"/>
      <w:r>
        <w:t>responsive</w:t>
      </w:r>
      <w:proofErr w:type="gramEnd"/>
      <w:r>
        <w:t xml:space="preserve"> bidders and may be used to help select the most qualified bidder. The Construction Manager </w:t>
      </w:r>
    </w:p>
    <w:p w:rsidR="009E010B" w:rsidRDefault="009E010B" w:rsidP="009E010B">
      <w:proofErr w:type="gramStart"/>
      <w:r>
        <w:t>and</w:t>
      </w:r>
      <w:proofErr w:type="gramEnd"/>
      <w:r>
        <w:t xml:space="preserve"> Owner reserve the right to accept or reject any or all bids and to waive technicalities. Davis Bacon </w:t>
      </w:r>
    </w:p>
    <w:p w:rsidR="009E010B" w:rsidRDefault="009E010B" w:rsidP="009E010B">
      <w:r>
        <w:t xml:space="preserve">Wages Rates will apply to the Project. </w:t>
      </w:r>
    </w:p>
    <w:p w:rsidR="009E010B" w:rsidRDefault="009E010B" w:rsidP="009E010B"/>
    <w:p w:rsidR="009E010B" w:rsidRDefault="009E010B" w:rsidP="009E010B">
      <w:r>
        <w:t xml:space="preserve">Bid Packages </w:t>
      </w:r>
    </w:p>
    <w:p w:rsidR="009E010B" w:rsidRDefault="009E010B" w:rsidP="009E010B">
      <w:r>
        <w:t xml:space="preserve">The following Bid Packages are available for bidding. Coordinate with Instructions to Bidders. </w:t>
      </w:r>
    </w:p>
    <w:p w:rsidR="009E010B" w:rsidRDefault="009E010B" w:rsidP="009E010B">
      <w:r>
        <w:t xml:space="preserve">BP 02 Earthwork Utilities &amp; Paving </w:t>
      </w:r>
    </w:p>
    <w:p w:rsidR="009E010B" w:rsidRDefault="009E010B" w:rsidP="009E010B">
      <w:r>
        <w:t xml:space="preserve">BP 02B Selective Demolition </w:t>
      </w:r>
    </w:p>
    <w:p w:rsidR="009E010B" w:rsidRDefault="009E010B" w:rsidP="009E010B">
      <w:r>
        <w:t xml:space="preserve">BP 02C    Tennis Court Construction </w:t>
      </w:r>
    </w:p>
    <w:p w:rsidR="009E010B" w:rsidRDefault="009E010B" w:rsidP="009E010B">
      <w:r>
        <w:t xml:space="preserve">BP 03 Turnkey Concrete </w:t>
      </w:r>
    </w:p>
    <w:p w:rsidR="009E010B" w:rsidRDefault="009E010B" w:rsidP="009E010B">
      <w:r>
        <w:t xml:space="preserve">BP 04 Turnkey Masonry </w:t>
      </w:r>
    </w:p>
    <w:p w:rsidR="009E010B" w:rsidRDefault="009E010B" w:rsidP="009E010B">
      <w:r>
        <w:t xml:space="preserve">BP 05 Structural Steel </w:t>
      </w:r>
    </w:p>
    <w:p w:rsidR="009E010B" w:rsidRDefault="009E010B" w:rsidP="009E010B">
      <w:r>
        <w:t xml:space="preserve">BP 06 Rough Carpentry </w:t>
      </w:r>
    </w:p>
    <w:p w:rsidR="009E010B" w:rsidRDefault="009E010B" w:rsidP="009E010B">
      <w:r>
        <w:t xml:space="preserve">BP 06A    Millwork </w:t>
      </w:r>
    </w:p>
    <w:p w:rsidR="009E010B" w:rsidRDefault="009E010B" w:rsidP="009E010B">
      <w:r>
        <w:t xml:space="preserve">BP 08A Doors, Frames, &amp; Hardware </w:t>
      </w:r>
    </w:p>
    <w:p w:rsidR="009E010B" w:rsidRDefault="009E010B" w:rsidP="009E010B">
      <w:r>
        <w:t xml:space="preserve">BP 08B Glass &amp; Glazing </w:t>
      </w:r>
    </w:p>
    <w:p w:rsidR="009E010B" w:rsidRDefault="009E010B" w:rsidP="009E010B">
      <w:r>
        <w:t xml:space="preserve">BP 09A Gypsum Board Assemblies </w:t>
      </w:r>
    </w:p>
    <w:p w:rsidR="009E010B" w:rsidRDefault="009E010B" w:rsidP="009E010B">
      <w:r>
        <w:t xml:space="preserve">BP 09B Tile  </w:t>
      </w:r>
    </w:p>
    <w:p w:rsidR="009E010B" w:rsidRDefault="009E010B" w:rsidP="009E010B">
      <w:r>
        <w:t xml:space="preserve">BP 09C Resilient Flooring &amp; Carpet </w:t>
      </w:r>
    </w:p>
    <w:p w:rsidR="009E010B" w:rsidRDefault="009E010B" w:rsidP="009E010B">
      <w:r>
        <w:t xml:space="preserve">BP 09D Resinous Flooring </w:t>
      </w:r>
    </w:p>
    <w:p w:rsidR="009E010B" w:rsidRDefault="009E010B" w:rsidP="009E010B">
      <w:r>
        <w:t xml:space="preserve">BP 09F Painting &amp; Coatings </w:t>
      </w:r>
    </w:p>
    <w:p w:rsidR="009E010B" w:rsidRDefault="009E010B" w:rsidP="009E010B">
      <w:r>
        <w:lastRenderedPageBreak/>
        <w:t xml:space="preserve">BP 10A Toilet Accessories &amp; Fire Extinguishers </w:t>
      </w:r>
    </w:p>
    <w:p w:rsidR="009E010B" w:rsidRDefault="009E010B" w:rsidP="009E010B">
      <w:r>
        <w:t xml:space="preserve">BP 10C Signage </w:t>
      </w:r>
    </w:p>
    <w:p w:rsidR="009E010B" w:rsidRDefault="009E010B" w:rsidP="009E010B">
      <w:r>
        <w:t xml:space="preserve">BP 10E Aluminum Canopies </w:t>
      </w:r>
    </w:p>
    <w:p w:rsidR="009E010B" w:rsidRDefault="009E010B" w:rsidP="009E010B">
      <w:r>
        <w:t xml:space="preserve">BP 12A Window Treatments </w:t>
      </w:r>
    </w:p>
    <w:p w:rsidR="009E010B" w:rsidRDefault="009E010B" w:rsidP="009E010B">
      <w:r>
        <w:t xml:space="preserve">BP 12B Telescoping Bleachers </w:t>
      </w:r>
    </w:p>
    <w:p w:rsidR="009E010B" w:rsidRDefault="009E010B" w:rsidP="009E010B">
      <w:r>
        <w:t xml:space="preserve">BP 13 Pre-Engineered Pavilion </w:t>
      </w:r>
    </w:p>
    <w:p w:rsidR="009E010B" w:rsidRDefault="009E010B" w:rsidP="009E010B">
      <w:r>
        <w:t xml:space="preserve">BP 15A HVAC </w:t>
      </w:r>
    </w:p>
    <w:p w:rsidR="009E010B" w:rsidRDefault="009E010B" w:rsidP="009E010B">
      <w:r>
        <w:t xml:space="preserve">BP 15B Plumbing </w:t>
      </w:r>
    </w:p>
    <w:p w:rsidR="009E010B" w:rsidRDefault="009E010B" w:rsidP="009E010B">
      <w:r>
        <w:t xml:space="preserve">BP 15C Fire Protection </w:t>
      </w:r>
    </w:p>
    <w:p w:rsidR="009E010B" w:rsidRDefault="009E010B" w:rsidP="009E010B">
      <w:r>
        <w:t xml:space="preserve">BP 16 Electrical &amp; Low Voltage </w:t>
      </w:r>
    </w:p>
    <w:p w:rsidR="009E010B" w:rsidRDefault="009E010B" w:rsidP="009E010B">
      <w:r>
        <w:t>  </w:t>
      </w:r>
    </w:p>
    <w:p w:rsidR="009E010B" w:rsidRDefault="009E010B" w:rsidP="009E010B">
      <w:r>
        <w:t> </w:t>
      </w:r>
    </w:p>
    <w:p w:rsidR="009E010B" w:rsidRDefault="009E010B" w:rsidP="009E010B">
      <w:r>
        <w:t xml:space="preserve">List of Bidding Documents </w:t>
      </w:r>
    </w:p>
    <w:p w:rsidR="009E010B" w:rsidRDefault="009E010B" w:rsidP="009E010B">
      <w:r>
        <w:t xml:space="preserve">• Invitation to Bid (2 pages). </w:t>
      </w:r>
    </w:p>
    <w:p w:rsidR="009E010B" w:rsidRDefault="009E010B" w:rsidP="009E010B">
      <w:r>
        <w:t>• Instructions to Bidders titled “WASHINGTON COUNTY IGAL ACADEMY” prepared by the Construction Manager.</w:t>
      </w:r>
    </w:p>
    <w:p w:rsidR="009E010B" w:rsidRDefault="009E010B" w:rsidP="009E010B">
      <w:r>
        <w:t xml:space="preserve">• Bid Proposal Forms for each bid package titled “WASHINGTON COUNTY IGAL ACADEMY” </w:t>
      </w:r>
    </w:p>
    <w:p w:rsidR="009E010B" w:rsidRDefault="009E010B" w:rsidP="009E010B">
      <w:proofErr w:type="gramStart"/>
      <w:r>
        <w:t>prepared</w:t>
      </w:r>
      <w:proofErr w:type="gramEnd"/>
      <w:r>
        <w:t xml:space="preserve"> by the Construction Manager. </w:t>
      </w:r>
    </w:p>
    <w:p w:rsidR="009E010B" w:rsidRDefault="009E010B" w:rsidP="009E010B">
      <w:r>
        <w:t xml:space="preserve">• Scope of Work Bid Packages, as listed above, prepared by the Construction Manager. </w:t>
      </w:r>
    </w:p>
    <w:p w:rsidR="009E010B" w:rsidRDefault="009E010B" w:rsidP="009E010B">
      <w:r>
        <w:t xml:space="preserve">• Plans entitled “WASHINGTON COUNTY IGAL ACADEMY” prepared by </w:t>
      </w:r>
      <w:proofErr w:type="spellStart"/>
      <w:r>
        <w:t>Goodwyn</w:t>
      </w:r>
      <w:proofErr w:type="spellEnd"/>
      <w:r>
        <w:t xml:space="preserve"> Mills &amp; </w:t>
      </w:r>
    </w:p>
    <w:p w:rsidR="009E010B" w:rsidRDefault="009E010B" w:rsidP="009E010B">
      <w:proofErr w:type="spellStart"/>
      <w:r>
        <w:t>Cawood</w:t>
      </w:r>
      <w:proofErr w:type="spellEnd"/>
      <w:r>
        <w:t xml:space="preserve">, LLC Architects. </w:t>
      </w:r>
    </w:p>
    <w:p w:rsidR="009E010B" w:rsidRDefault="009E010B" w:rsidP="009E010B">
      <w:r>
        <w:t xml:space="preserve">• Specifications entitled “WASHINGTON COUNTY IGAL ACADEMY” prepared by </w:t>
      </w:r>
      <w:proofErr w:type="spellStart"/>
      <w:r>
        <w:t>Goodwyn</w:t>
      </w:r>
      <w:proofErr w:type="spellEnd"/>
      <w:r>
        <w:t xml:space="preserve"> Mills &amp; </w:t>
      </w:r>
    </w:p>
    <w:p w:rsidR="009E010B" w:rsidRDefault="009E010B" w:rsidP="009E010B">
      <w:proofErr w:type="spellStart"/>
      <w:r>
        <w:t>Cawood</w:t>
      </w:r>
      <w:proofErr w:type="spellEnd"/>
      <w:r>
        <w:t xml:space="preserve">, LLC </w:t>
      </w:r>
      <w:proofErr w:type="spellStart"/>
      <w:r>
        <w:t>Goodwyn</w:t>
      </w:r>
      <w:proofErr w:type="spellEnd"/>
      <w:r>
        <w:t xml:space="preserve"> Mills &amp; </w:t>
      </w:r>
      <w:proofErr w:type="spellStart"/>
      <w:r>
        <w:t>Cawood</w:t>
      </w:r>
      <w:proofErr w:type="spellEnd"/>
      <w:r>
        <w:t xml:space="preserve">, LLC Architects. </w:t>
      </w:r>
    </w:p>
    <w:p w:rsidR="009E010B" w:rsidRDefault="009E010B" w:rsidP="009E010B">
      <w:r>
        <w:t xml:space="preserve">• All addenda and clarifications issued prior to the date and time set for opening of bids. </w:t>
      </w:r>
    </w:p>
    <w:p w:rsidR="009E010B" w:rsidRDefault="009E010B" w:rsidP="009E010B">
      <w:r>
        <w:t> </w:t>
      </w:r>
    </w:p>
    <w:p w:rsidR="009E010B" w:rsidRDefault="009E010B" w:rsidP="009E010B">
      <w:r>
        <w:t xml:space="preserve">Bidders are encouraged to prequalify as a subcontractor of Carroll Daniel Construction Company, as this is </w:t>
      </w:r>
    </w:p>
    <w:p w:rsidR="009E010B" w:rsidRDefault="009E010B" w:rsidP="009E010B">
      <w:proofErr w:type="gramStart"/>
      <w:r>
        <w:t>a</w:t>
      </w:r>
      <w:proofErr w:type="gramEnd"/>
      <w:r>
        <w:t xml:space="preserve"> requirement prior to any subcontract award for many of our projects. This process is initiated by </w:t>
      </w:r>
    </w:p>
    <w:p w:rsidR="009E010B" w:rsidRDefault="009E010B" w:rsidP="009E010B">
      <w:proofErr w:type="gramStart"/>
      <w:r>
        <w:t>submitting</w:t>
      </w:r>
      <w:proofErr w:type="gramEnd"/>
      <w:r>
        <w:t xml:space="preserve"> company profile information to: </w:t>
      </w:r>
      <w:hyperlink r:id="rId6" w:history="1">
        <w:r>
          <w:rPr>
            <w:rStyle w:val="Hyperlink"/>
          </w:rPr>
          <w:t>http://www.carrolldaniel.com/resources/isqft-application/</w:t>
        </w:r>
      </w:hyperlink>
      <w:r>
        <w:t xml:space="preserve">. A </w:t>
      </w:r>
    </w:p>
    <w:p w:rsidR="009E010B" w:rsidRDefault="009E010B" w:rsidP="009E010B">
      <w:proofErr w:type="gramStart"/>
      <w:r>
        <w:t>subsequent</w:t>
      </w:r>
      <w:proofErr w:type="gramEnd"/>
      <w:r>
        <w:t xml:space="preserve"> prequalification link will be generated to complete the prequalification request. If you have an </w:t>
      </w:r>
    </w:p>
    <w:p w:rsidR="009E010B" w:rsidRDefault="009E010B" w:rsidP="009E010B">
      <w:proofErr w:type="gramStart"/>
      <w:r>
        <w:t>existing</w:t>
      </w:r>
      <w:proofErr w:type="gramEnd"/>
      <w:r>
        <w:t xml:space="preserve"> </w:t>
      </w:r>
      <w:proofErr w:type="spellStart"/>
      <w:r>
        <w:t>iSqFt</w:t>
      </w:r>
      <w:proofErr w:type="spellEnd"/>
      <w:r>
        <w:t xml:space="preserve"> profile, you may request prequalification access by emailing your request to </w:t>
      </w:r>
    </w:p>
    <w:p w:rsidR="009E010B" w:rsidRDefault="009E010B" w:rsidP="009E010B">
      <w:hyperlink r:id="rId7" w:history="1">
        <w:r>
          <w:rPr>
            <w:rStyle w:val="Hyperlink"/>
          </w:rPr>
          <w:t>rrogers@carrolldaniel.com</w:t>
        </w:r>
      </w:hyperlink>
      <w:r>
        <w:t xml:space="preserve">. Prequalification will be a considering factor in subcontractor selection and a </w:t>
      </w:r>
    </w:p>
    <w:p w:rsidR="009E010B" w:rsidRDefault="009E010B" w:rsidP="009E010B">
      <w:proofErr w:type="gramStart"/>
      <w:r>
        <w:t>condition</w:t>
      </w:r>
      <w:proofErr w:type="gramEnd"/>
      <w:r>
        <w:t xml:space="preserve"> of contract. It is also understood that with submission of bid, the bidder has inspected the site. </w:t>
      </w:r>
    </w:p>
    <w:p w:rsidR="009E010B" w:rsidRDefault="009E010B" w:rsidP="009E010B">
      <w:r>
        <w:t xml:space="preserve">Bidding Documents will be available electronically from the Construction Manager. Requests for access to </w:t>
      </w:r>
    </w:p>
    <w:p w:rsidR="009E010B" w:rsidRDefault="009E010B" w:rsidP="009E010B">
      <w:proofErr w:type="gramStart"/>
      <w:r>
        <w:t>these</w:t>
      </w:r>
      <w:proofErr w:type="gramEnd"/>
      <w:r>
        <w:t xml:space="preserve"> documents should be directed to Mr. Daryl Witt, Sr. Preconstruction Manager, Carroll Daniel </w:t>
      </w:r>
    </w:p>
    <w:p w:rsidR="009E010B" w:rsidRDefault="009E010B" w:rsidP="009E010B">
      <w:r>
        <w:t xml:space="preserve">Construction Company, by phone at 770-536-3241 or via email to </w:t>
      </w:r>
      <w:hyperlink r:id="rId8" w:history="1">
        <w:r>
          <w:rPr>
            <w:rStyle w:val="Hyperlink"/>
          </w:rPr>
          <w:t>dwitt@carrolldaniel.com</w:t>
        </w:r>
      </w:hyperlink>
      <w:r>
        <w:t xml:space="preserve">. </w:t>
      </w:r>
    </w:p>
    <w:p w:rsidR="009E010B" w:rsidRDefault="009E010B" w:rsidP="009E010B">
      <w:r>
        <w:t> </w:t>
      </w:r>
    </w:p>
    <w:p w:rsidR="009E010B" w:rsidRDefault="009E010B" w:rsidP="009E010B">
      <w:r>
        <w:t>END OF INVITATION TO BID</w:t>
      </w:r>
    </w:p>
    <w:p w:rsidR="00ED396C" w:rsidRDefault="00ED396C">
      <w:bookmarkStart w:id="0" w:name="_GoBack"/>
      <w:bookmarkEnd w:id="0"/>
    </w:p>
    <w:sectPr w:rsidR="00ED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B"/>
    <w:rsid w:val="009E010B"/>
    <w:rsid w:val="00E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42F78-AF4E-4DEE-A174-6C99C871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1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tt@carrolldani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rogers@carrolldani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rolldaniel.com/resources/isqft-application/" TargetMode="External"/><Relationship Id="rId5" Type="http://schemas.openxmlformats.org/officeDocument/2006/relationships/hyperlink" Target="mailto:bids@carrolldanie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ids@carrolldanie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Frost</dc:creator>
  <cp:keywords/>
  <dc:description/>
  <cp:lastModifiedBy>Vicki Frost</cp:lastModifiedBy>
  <cp:revision>1</cp:revision>
  <dcterms:created xsi:type="dcterms:W3CDTF">2021-11-16T13:41:00Z</dcterms:created>
  <dcterms:modified xsi:type="dcterms:W3CDTF">2021-11-16T13:42:00Z</dcterms:modified>
</cp:coreProperties>
</file>