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144" w:rsidRPr="00C76144" w:rsidRDefault="00C76144" w:rsidP="00C76144">
      <w:pPr>
        <w:spacing w:after="0" w:line="240" w:lineRule="auto"/>
        <w:jc w:val="center"/>
        <w:rPr>
          <w:rFonts w:ascii="Arial" w:eastAsia="Times New Roman" w:hAnsi="Arial" w:cs="Arial"/>
          <w:b/>
          <w:sz w:val="28"/>
          <w:szCs w:val="28"/>
        </w:rPr>
      </w:pPr>
      <w:r w:rsidRPr="00C76144">
        <w:rPr>
          <w:rFonts w:ascii="Arial" w:eastAsia="Times New Roman" w:hAnsi="Arial" w:cs="Arial"/>
          <w:b/>
          <w:sz w:val="28"/>
          <w:szCs w:val="28"/>
        </w:rPr>
        <w:t xml:space="preserve">WASHINGTON COUNTY NB &amp; PW CLUB, INC. </w:t>
      </w:r>
    </w:p>
    <w:p w:rsidR="00C76144" w:rsidRPr="00C76144" w:rsidRDefault="00C76144" w:rsidP="00C76144">
      <w:pPr>
        <w:spacing w:after="0" w:line="240" w:lineRule="auto"/>
        <w:jc w:val="center"/>
        <w:rPr>
          <w:rFonts w:ascii="Arial" w:eastAsia="Times New Roman" w:hAnsi="Arial" w:cs="Arial"/>
          <w:b/>
          <w:sz w:val="24"/>
          <w:szCs w:val="24"/>
        </w:rPr>
      </w:pPr>
      <w:r w:rsidRPr="00C76144">
        <w:rPr>
          <w:rFonts w:ascii="Arial" w:eastAsia="Times New Roman" w:hAnsi="Arial" w:cs="Arial"/>
          <w:b/>
          <w:sz w:val="24"/>
          <w:szCs w:val="24"/>
        </w:rPr>
        <w:t>“HEAD START PROGRAM”</w:t>
      </w:r>
    </w:p>
    <w:p w:rsidR="00C76144" w:rsidRPr="00C76144" w:rsidRDefault="00C76144" w:rsidP="00C76144">
      <w:pPr>
        <w:spacing w:after="0" w:line="240" w:lineRule="auto"/>
        <w:jc w:val="center"/>
        <w:rPr>
          <w:rFonts w:ascii="Arial" w:eastAsia="Times New Roman" w:hAnsi="Arial" w:cs="Arial"/>
          <w:b/>
          <w:sz w:val="24"/>
          <w:szCs w:val="24"/>
        </w:rPr>
      </w:pPr>
      <w:r w:rsidRPr="00C76144">
        <w:rPr>
          <w:rFonts w:ascii="Arial" w:eastAsia="Times New Roman" w:hAnsi="Arial" w:cs="Arial"/>
          <w:b/>
          <w:sz w:val="24"/>
          <w:szCs w:val="24"/>
        </w:rPr>
        <w:t>P.O. BOX 896</w:t>
      </w:r>
    </w:p>
    <w:p w:rsidR="00C76144" w:rsidRDefault="00C76144" w:rsidP="00C76144">
      <w:pPr>
        <w:spacing w:after="0" w:line="240" w:lineRule="auto"/>
        <w:jc w:val="center"/>
        <w:rPr>
          <w:rFonts w:ascii="Arial" w:eastAsia="Times New Roman" w:hAnsi="Arial" w:cs="Arial"/>
          <w:b/>
          <w:sz w:val="24"/>
          <w:szCs w:val="24"/>
        </w:rPr>
      </w:pPr>
      <w:r w:rsidRPr="00C76144">
        <w:rPr>
          <w:rFonts w:ascii="Arial" w:eastAsia="Times New Roman" w:hAnsi="Arial" w:cs="Arial"/>
          <w:b/>
          <w:sz w:val="24"/>
          <w:szCs w:val="24"/>
        </w:rPr>
        <w:t>SANDERSVILLE, GA  31082</w:t>
      </w:r>
    </w:p>
    <w:p w:rsidR="00BC2E22" w:rsidRPr="00BC2E22" w:rsidRDefault="00BC2E22" w:rsidP="00C76144">
      <w:pPr>
        <w:spacing w:after="0" w:line="240" w:lineRule="auto"/>
        <w:jc w:val="center"/>
        <w:rPr>
          <w:rFonts w:ascii="Arial" w:eastAsia="Times New Roman" w:hAnsi="Arial" w:cs="Arial"/>
          <w:b/>
          <w:sz w:val="24"/>
          <w:szCs w:val="24"/>
        </w:rPr>
      </w:pPr>
    </w:p>
    <w:p w:rsidR="00BC2E22" w:rsidRDefault="00BC2E22" w:rsidP="00BC2E22">
      <w:pPr>
        <w:jc w:val="center"/>
        <w:rPr>
          <w:b/>
        </w:rPr>
      </w:pPr>
      <w:r w:rsidRPr="00BC2E22">
        <w:rPr>
          <w:b/>
        </w:rPr>
        <w:t xml:space="preserve">Job Description </w:t>
      </w:r>
    </w:p>
    <w:p w:rsidR="00BC2E22" w:rsidRPr="00BC2E22" w:rsidRDefault="00BC2E22" w:rsidP="00BC2E22">
      <w:pPr>
        <w:jc w:val="center"/>
        <w:rPr>
          <w:b/>
        </w:rPr>
      </w:pPr>
    </w:p>
    <w:p w:rsidR="00C76144" w:rsidRPr="003F0D53" w:rsidRDefault="00695ADB" w:rsidP="00C76144">
      <w:pPr>
        <w:rPr>
          <w:rFonts w:ascii="Times New Roman" w:hAnsi="Times New Roman" w:cs="Times New Roman"/>
          <w:b/>
          <w:sz w:val="24"/>
          <w:szCs w:val="24"/>
        </w:rPr>
      </w:pPr>
      <w:r w:rsidRPr="003F0D53">
        <w:rPr>
          <w:rFonts w:ascii="Times New Roman" w:hAnsi="Times New Roman" w:cs="Times New Roman"/>
          <w:b/>
          <w:sz w:val="24"/>
          <w:szCs w:val="24"/>
        </w:rPr>
        <w:t>TITLE</w:t>
      </w:r>
      <w:r w:rsidRPr="003F0D53">
        <w:rPr>
          <w:rFonts w:ascii="Times New Roman" w:hAnsi="Times New Roman" w:cs="Times New Roman"/>
          <w:b/>
          <w:sz w:val="24"/>
          <w:szCs w:val="24"/>
        </w:rPr>
        <w:tab/>
        <w:t>COVID-19 Mitigation Specialist - Sanitation</w:t>
      </w:r>
    </w:p>
    <w:p w:rsidR="00C76144" w:rsidRPr="003F0D53" w:rsidRDefault="00C76144" w:rsidP="00C76144">
      <w:pPr>
        <w:rPr>
          <w:b/>
          <w:bCs/>
        </w:rPr>
      </w:pPr>
      <w:r w:rsidRPr="003F0D53">
        <w:rPr>
          <w:b/>
          <w:bCs/>
        </w:rPr>
        <w:t>Position Purpose</w:t>
      </w:r>
    </w:p>
    <w:p w:rsidR="00C76144" w:rsidRPr="003F0D53" w:rsidRDefault="00695ADB" w:rsidP="00C76144">
      <w:r w:rsidRPr="003F0D53">
        <w:t>The purpose of this position is to ensure a safe and healthy environment by providing sanitation services aimed at mitigating against COVID-19. Sanitation services will be provided in and around facilities, in classrooms and common areas, on utilities, equipment, fixtures, and materials in and around the facility grounds. The employee in this role will be trusted to follow health and safety procedures and perform inspections and checklists to ensure facility and grounds are hazard free.</w:t>
      </w:r>
    </w:p>
    <w:p w:rsidR="00C76144" w:rsidRPr="003F0D53" w:rsidRDefault="00C76144" w:rsidP="00C76144">
      <w:pPr>
        <w:rPr>
          <w:b/>
        </w:rPr>
      </w:pPr>
      <w:r w:rsidRPr="003F0D53">
        <w:rPr>
          <w:b/>
        </w:rPr>
        <w:t>Essential Job Responsibilities</w:t>
      </w:r>
    </w:p>
    <w:p w:rsidR="00C76144" w:rsidRPr="003F0D53" w:rsidRDefault="00C76144" w:rsidP="0073721E">
      <w:pPr>
        <w:ind w:left="720" w:hanging="720"/>
      </w:pPr>
      <w:r w:rsidRPr="003F0D53">
        <w:t>1.</w:t>
      </w:r>
      <w:r w:rsidRPr="003F0D53">
        <w:tab/>
        <w:t>Daily cleaning</w:t>
      </w:r>
      <w:r w:rsidR="005263E4" w:rsidRPr="003F0D53">
        <w:t>, sanitizing and disenfecting</w:t>
      </w:r>
      <w:r w:rsidRPr="003F0D53">
        <w:t xml:space="preserve"> of classrooms, office</w:t>
      </w:r>
      <w:r w:rsidR="00695ADB" w:rsidRPr="003F0D53">
        <w:t>s</w:t>
      </w:r>
      <w:r w:rsidRPr="003F0D53">
        <w:t>, bathrooms, and common areas</w:t>
      </w:r>
    </w:p>
    <w:p w:rsidR="00C76144" w:rsidRPr="003F0D53" w:rsidRDefault="00C76144" w:rsidP="0073721E">
      <w:pPr>
        <w:ind w:left="720" w:hanging="720"/>
      </w:pPr>
      <w:r w:rsidRPr="003F0D53">
        <w:t>3.</w:t>
      </w:r>
      <w:r w:rsidRPr="003F0D53">
        <w:tab/>
      </w:r>
      <w:r w:rsidR="0073721E" w:rsidRPr="003F0D53">
        <w:t>Deep cleaning of facility at the end of the day.</w:t>
      </w:r>
    </w:p>
    <w:p w:rsidR="00C76144" w:rsidRPr="003F0D53" w:rsidRDefault="00C76144" w:rsidP="00C76144">
      <w:pPr>
        <w:ind w:left="720" w:hanging="720"/>
      </w:pPr>
      <w:r w:rsidRPr="003F0D53">
        <w:t>5.</w:t>
      </w:r>
      <w:r w:rsidRPr="003F0D53">
        <w:tab/>
        <w:t xml:space="preserve">Perform routine inspections </w:t>
      </w:r>
      <w:r w:rsidR="0073721E" w:rsidRPr="003F0D53">
        <w:t>to reduce the likelihood of contamination</w:t>
      </w:r>
    </w:p>
    <w:p w:rsidR="00C76144" w:rsidRPr="003F0D53" w:rsidRDefault="00C76144" w:rsidP="0073721E">
      <w:pPr>
        <w:ind w:left="720" w:hanging="720"/>
      </w:pPr>
      <w:r w:rsidRPr="003F0D53">
        <w:t>6.</w:t>
      </w:r>
      <w:r w:rsidRPr="003F0D53">
        <w:tab/>
      </w:r>
      <w:r w:rsidR="0073721E" w:rsidRPr="003F0D53">
        <w:t>Responsible for sanitation of playground equipment after use.</w:t>
      </w:r>
    </w:p>
    <w:p w:rsidR="00C76144" w:rsidRPr="003F0D53" w:rsidRDefault="00695ADB" w:rsidP="00C76144">
      <w:r w:rsidRPr="003F0D53">
        <w:t>8.</w:t>
      </w:r>
      <w:r w:rsidR="00C76144" w:rsidRPr="003F0D53">
        <w:tab/>
      </w:r>
      <w:r w:rsidR="0073721E" w:rsidRPr="003F0D53">
        <w:t>Responsible for</w:t>
      </w:r>
      <w:r w:rsidRPr="003F0D53">
        <w:t xml:space="preserve"> sanitation before and after</w:t>
      </w:r>
      <w:r w:rsidR="00C76144" w:rsidRPr="003F0D53">
        <w:t xml:space="preserve"> </w:t>
      </w:r>
      <w:r w:rsidRPr="003F0D53">
        <w:t>events.</w:t>
      </w:r>
    </w:p>
    <w:p w:rsidR="00C76144" w:rsidRPr="003F0D53" w:rsidRDefault="00695ADB" w:rsidP="0073721E">
      <w:r w:rsidRPr="003F0D53">
        <w:t>9.</w:t>
      </w:r>
      <w:r w:rsidR="00C76144" w:rsidRPr="003F0D53">
        <w:tab/>
        <w:t>Complete</w:t>
      </w:r>
      <w:r w:rsidRPr="003F0D53">
        <w:t xml:space="preserve"> COVID-19</w:t>
      </w:r>
      <w:r w:rsidR="00C76144" w:rsidRPr="003F0D53">
        <w:t xml:space="preserve"> Safety Checklist on a </w:t>
      </w:r>
      <w:r w:rsidR="0073721E" w:rsidRPr="003F0D53">
        <w:t>weekly</w:t>
      </w:r>
      <w:r w:rsidR="00C76144" w:rsidRPr="003F0D53">
        <w:t xml:space="preserve"> basis.</w:t>
      </w:r>
    </w:p>
    <w:p w:rsidR="00C76144" w:rsidRPr="003F0D53" w:rsidRDefault="00C76144" w:rsidP="00C76144">
      <w:pPr>
        <w:rPr>
          <w:b/>
        </w:rPr>
      </w:pPr>
      <w:r w:rsidRPr="003F0D53">
        <w:rPr>
          <w:b/>
        </w:rPr>
        <w:t xml:space="preserve"> Minimum Qualifications</w:t>
      </w:r>
    </w:p>
    <w:p w:rsidR="00C76144" w:rsidRPr="003F0D53" w:rsidRDefault="00C76144" w:rsidP="00695ADB">
      <w:pPr>
        <w:ind w:left="720" w:hanging="720"/>
      </w:pPr>
      <w:r w:rsidRPr="003F0D53">
        <w:t>•</w:t>
      </w:r>
      <w:r w:rsidRPr="003F0D53">
        <w:tab/>
        <w:t>High School diploma or GED is required and one year custodial or related work experience</w:t>
      </w:r>
      <w:r w:rsidR="00695ADB" w:rsidRPr="003F0D53">
        <w:t xml:space="preserve"> is preferred</w:t>
      </w:r>
    </w:p>
    <w:p w:rsidR="00C76144" w:rsidRPr="003F0D53" w:rsidRDefault="00C76144" w:rsidP="00C76144">
      <w:r w:rsidRPr="003F0D53">
        <w:t>•</w:t>
      </w:r>
      <w:r w:rsidRPr="003F0D53">
        <w:tab/>
        <w:t xml:space="preserve">Valid Georgia Driver's </w:t>
      </w:r>
      <w:r w:rsidR="00695ADB" w:rsidRPr="003F0D53">
        <w:t>ID</w:t>
      </w:r>
    </w:p>
    <w:p w:rsidR="00695ADB" w:rsidRPr="003F0D53" w:rsidRDefault="00C76144" w:rsidP="00C76144">
      <w:r w:rsidRPr="003F0D53">
        <w:t>•</w:t>
      </w:r>
      <w:r w:rsidRPr="003F0D53">
        <w:tab/>
        <w:t>Employment contingent upon the results of the following:</w:t>
      </w:r>
    </w:p>
    <w:p w:rsidR="00C76144" w:rsidRPr="003F0D53" w:rsidRDefault="00C76144" w:rsidP="00695ADB">
      <w:pPr>
        <w:pStyle w:val="ListParagraph"/>
        <w:numPr>
          <w:ilvl w:val="0"/>
          <w:numId w:val="1"/>
        </w:numPr>
      </w:pPr>
      <w:r w:rsidRPr="003F0D53">
        <w:t>Enrollment in Child Care Division- Central Background Registry</w:t>
      </w:r>
    </w:p>
    <w:p w:rsidR="00C76144" w:rsidRPr="003F0D53" w:rsidRDefault="00C76144" w:rsidP="00695ADB">
      <w:pPr>
        <w:pStyle w:val="ListParagraph"/>
        <w:numPr>
          <w:ilvl w:val="0"/>
          <w:numId w:val="1"/>
        </w:numPr>
      </w:pPr>
      <w:r w:rsidRPr="003F0D53">
        <w:t>DMV check</w:t>
      </w:r>
    </w:p>
    <w:p w:rsidR="00C76144" w:rsidRPr="003F0D53" w:rsidRDefault="00C76144" w:rsidP="00695ADB">
      <w:pPr>
        <w:pStyle w:val="ListParagraph"/>
        <w:numPr>
          <w:ilvl w:val="0"/>
          <w:numId w:val="1"/>
        </w:numPr>
      </w:pPr>
      <w:r w:rsidRPr="003F0D53">
        <w:t>Drug Screen</w:t>
      </w:r>
    </w:p>
    <w:p w:rsidR="00C76144" w:rsidRPr="003F0D53" w:rsidRDefault="00C76144" w:rsidP="00695ADB">
      <w:pPr>
        <w:pStyle w:val="ListParagraph"/>
        <w:numPr>
          <w:ilvl w:val="0"/>
          <w:numId w:val="1"/>
        </w:numPr>
      </w:pPr>
      <w:r w:rsidRPr="003F0D53">
        <w:t>Physical Capacity Examination</w:t>
      </w:r>
    </w:p>
    <w:p w:rsidR="00317544" w:rsidRDefault="00317544" w:rsidP="00C76144">
      <w:pPr>
        <w:rPr>
          <w:b/>
        </w:rPr>
      </w:pPr>
    </w:p>
    <w:p w:rsidR="00C76144" w:rsidRPr="003F0D53" w:rsidRDefault="00C76144" w:rsidP="00C76144">
      <w:pPr>
        <w:rPr>
          <w:b/>
        </w:rPr>
      </w:pPr>
      <w:r w:rsidRPr="003F0D53">
        <w:rPr>
          <w:b/>
        </w:rPr>
        <w:t>Knowledge, Skills and Abilities</w:t>
      </w:r>
    </w:p>
    <w:p w:rsidR="00C76144" w:rsidRPr="003F0D53" w:rsidRDefault="00C76144" w:rsidP="00C76144">
      <w:r w:rsidRPr="003F0D53">
        <w:t>•</w:t>
      </w:r>
      <w:r w:rsidRPr="003F0D53">
        <w:tab/>
        <w:t>Ability to communicate (verbal and written) effectively and appropriately with others.</w:t>
      </w:r>
    </w:p>
    <w:p w:rsidR="00C76144" w:rsidRPr="003F0D53" w:rsidRDefault="00C76144" w:rsidP="00C76144">
      <w:r w:rsidRPr="003F0D53">
        <w:t>•</w:t>
      </w:r>
      <w:r w:rsidRPr="003F0D53">
        <w:tab/>
        <w:t>Ability to read and follow detailed written and verbal instructions.</w:t>
      </w:r>
    </w:p>
    <w:p w:rsidR="00C76144" w:rsidRPr="003F0D53" w:rsidRDefault="00C76144" w:rsidP="00C76144">
      <w:r w:rsidRPr="003F0D53">
        <w:t>•</w:t>
      </w:r>
      <w:r w:rsidRPr="003F0D53">
        <w:tab/>
        <w:t>Ability to use various chemicals and cleaning agents.</w:t>
      </w:r>
    </w:p>
    <w:p w:rsidR="00C76144" w:rsidRPr="003F0D53" w:rsidRDefault="00C76144" w:rsidP="00C76144">
      <w:r w:rsidRPr="003F0D53">
        <w:t>•</w:t>
      </w:r>
      <w:r w:rsidRPr="003F0D53">
        <w:tab/>
        <w:t>Ability to work independently with minimal supervision.</w:t>
      </w:r>
    </w:p>
    <w:p w:rsidR="00C76144" w:rsidRPr="003F0D53" w:rsidRDefault="00C76144" w:rsidP="00C76144">
      <w:r w:rsidRPr="003F0D53">
        <w:t>•</w:t>
      </w:r>
      <w:r w:rsidRPr="003F0D53">
        <w:tab/>
        <w:t>Daily standing for periods of several hours while executing various tasks.</w:t>
      </w:r>
    </w:p>
    <w:p w:rsidR="00C76144" w:rsidRPr="003F0D53" w:rsidRDefault="00C76144" w:rsidP="00C76144">
      <w:pPr>
        <w:ind w:left="720" w:hanging="720"/>
      </w:pPr>
      <w:r w:rsidRPr="003F0D53">
        <w:t>•</w:t>
      </w:r>
      <w:r w:rsidRPr="003F0D53">
        <w:tab/>
        <w:t>Regular crouching, bending, twisting, stooping, kneeling etc.</w:t>
      </w:r>
    </w:p>
    <w:p w:rsidR="00695ADB" w:rsidRPr="003F0D53" w:rsidRDefault="00C76144" w:rsidP="00C76144">
      <w:r w:rsidRPr="003F0D53">
        <w:t>•</w:t>
      </w:r>
      <w:r w:rsidRPr="003F0D53">
        <w:tab/>
        <w:t>Regular reaching, including over-head</w:t>
      </w:r>
      <w:r w:rsidR="0073721E" w:rsidRPr="003F0D53">
        <w:t>,</w:t>
      </w:r>
      <w:r w:rsidRPr="003F0D53">
        <w:t xml:space="preserve"> to stock &amp; retrieve supplies</w:t>
      </w:r>
    </w:p>
    <w:p w:rsidR="00317544" w:rsidRDefault="00317544" w:rsidP="00695ADB">
      <w:pPr>
        <w:autoSpaceDE w:val="0"/>
        <w:autoSpaceDN w:val="0"/>
        <w:adjustRightInd w:val="0"/>
        <w:rPr>
          <w:rFonts w:ascii="Arial" w:hAnsi="Arial" w:cs="Arial"/>
          <w:u w:val="single"/>
        </w:rPr>
      </w:pPr>
    </w:p>
    <w:p w:rsidR="00695ADB" w:rsidRPr="00317544" w:rsidRDefault="00695ADB" w:rsidP="00695ADB">
      <w:pPr>
        <w:autoSpaceDE w:val="0"/>
        <w:autoSpaceDN w:val="0"/>
        <w:adjustRightInd w:val="0"/>
        <w:rPr>
          <w:rFonts w:ascii="Arial" w:hAnsi="Arial" w:cs="Arial"/>
          <w:sz w:val="24"/>
          <w:szCs w:val="24"/>
          <w:u w:val="single"/>
        </w:rPr>
      </w:pPr>
      <w:r w:rsidRPr="00317544">
        <w:rPr>
          <w:rFonts w:ascii="Arial" w:hAnsi="Arial" w:cs="Arial"/>
          <w:u w:val="single"/>
        </w:rPr>
        <w:t>OTHER QUALIFICATIONS:</w:t>
      </w:r>
    </w:p>
    <w:p w:rsidR="00695ADB" w:rsidRPr="00317544" w:rsidRDefault="00695ADB" w:rsidP="00695ADB">
      <w:pPr>
        <w:autoSpaceDE w:val="0"/>
        <w:autoSpaceDN w:val="0"/>
        <w:adjustRightInd w:val="0"/>
        <w:rPr>
          <w:rFonts w:ascii="Arial" w:hAnsi="Arial" w:cs="Arial"/>
          <w:sz w:val="24"/>
          <w:szCs w:val="24"/>
        </w:rPr>
      </w:pPr>
      <w:r w:rsidRPr="00317544">
        <w:rPr>
          <w:rFonts w:ascii="Arial" w:hAnsi="Arial" w:cs="Arial"/>
          <w:sz w:val="24"/>
          <w:szCs w:val="24"/>
        </w:rPr>
        <w:t xml:space="preserve">Candidates will be eligible for this position based on criteria set by the federal government under the National Dislocated Worker Grant. </w:t>
      </w:r>
      <w:r w:rsidRPr="00317544">
        <w:rPr>
          <w:rFonts w:ascii="Arial" w:hAnsi="Arial" w:cs="Arial"/>
          <w:i/>
          <w:iCs/>
          <w:sz w:val="24"/>
          <w:szCs w:val="24"/>
          <w:u w:val="single"/>
        </w:rPr>
        <w:t>Thus, candidates must have been either laid off due to no fault of their own, laid off due to COVID-19, unemployed for 27 or more weeks, or have been self-employed and lost wages due to COVID-19 to qualify for this position.</w:t>
      </w:r>
      <w:r w:rsidRPr="00317544">
        <w:rPr>
          <w:rFonts w:ascii="Arial" w:hAnsi="Arial" w:cs="Arial"/>
          <w:sz w:val="24"/>
          <w:szCs w:val="24"/>
        </w:rPr>
        <w:t xml:space="preserve"> Candidates will need to provide documentation supporting their eligibility.</w:t>
      </w:r>
    </w:p>
    <w:p w:rsidR="00695ADB" w:rsidRPr="00317544" w:rsidRDefault="00695ADB" w:rsidP="00695ADB">
      <w:pPr>
        <w:autoSpaceDE w:val="0"/>
        <w:autoSpaceDN w:val="0"/>
        <w:adjustRightInd w:val="0"/>
        <w:rPr>
          <w:rFonts w:ascii="Arial" w:hAnsi="Arial" w:cs="Arial"/>
          <w:sz w:val="24"/>
          <w:szCs w:val="24"/>
          <w:u w:val="single"/>
        </w:rPr>
      </w:pPr>
      <w:r w:rsidRPr="00317544">
        <w:rPr>
          <w:rFonts w:ascii="Arial" w:hAnsi="Arial" w:cs="Arial"/>
          <w:sz w:val="24"/>
          <w:szCs w:val="24"/>
          <w:u w:val="single"/>
        </w:rPr>
        <w:t>PHYSICAL REQUIREMENTS</w:t>
      </w:r>
    </w:p>
    <w:p w:rsidR="00695ADB" w:rsidRPr="00317544" w:rsidRDefault="00695ADB" w:rsidP="00695ADB">
      <w:pPr>
        <w:autoSpaceDE w:val="0"/>
        <w:autoSpaceDN w:val="0"/>
        <w:adjustRightInd w:val="0"/>
        <w:rPr>
          <w:rFonts w:asciiTheme="majorHAnsi" w:hAnsiTheme="majorHAnsi"/>
        </w:rPr>
      </w:pPr>
      <w:r w:rsidRPr="00317544">
        <w:rPr>
          <w:rFonts w:ascii="Arial" w:hAnsi="Arial" w:cs="Arial"/>
          <w:sz w:val="24"/>
          <w:szCs w:val="24"/>
        </w:rPr>
        <w:t xml:space="preserve">Significant </w:t>
      </w:r>
      <w:r w:rsidRPr="00317544">
        <w:rPr>
          <w:rFonts w:ascii="Arial" w:hAnsi="Arial" w:cs="Arial"/>
        </w:rPr>
        <w:t xml:space="preserve">sitting, </w:t>
      </w:r>
      <w:r w:rsidRPr="00317544">
        <w:rPr>
          <w:rFonts w:ascii="Arial" w:hAnsi="Arial" w:cs="Arial"/>
          <w:sz w:val="24"/>
          <w:szCs w:val="24"/>
        </w:rPr>
        <w:t xml:space="preserve">standing, walking, moving, carrying, bending, kneeling, reaching, handling, pushing, and pulling. Ability to lift </w:t>
      </w:r>
      <w:r w:rsidRPr="00317544">
        <w:rPr>
          <w:rFonts w:ascii="Arial" w:hAnsi="Arial" w:cs="Arial"/>
        </w:rPr>
        <w:t>15</w:t>
      </w:r>
      <w:r w:rsidRPr="00317544">
        <w:rPr>
          <w:rFonts w:ascii="Arial" w:hAnsi="Arial" w:cs="Arial"/>
          <w:sz w:val="24"/>
          <w:szCs w:val="24"/>
        </w:rPr>
        <w:t xml:space="preserve"> lbs. Reasonable accommodations may be made to enable individuals with disabilities to perform the essential tasks</w:t>
      </w:r>
      <w:r w:rsidRPr="00317544">
        <w:rPr>
          <w:rFonts w:asciiTheme="majorHAnsi" w:hAnsiTheme="majorHAnsi" w:cs="Times New Roman"/>
          <w:sz w:val="24"/>
          <w:szCs w:val="24"/>
        </w:rPr>
        <w:t>.</w:t>
      </w:r>
    </w:p>
    <w:p w:rsidR="00C76144" w:rsidRPr="00317544" w:rsidRDefault="00695ADB" w:rsidP="0073721E">
      <w:pPr>
        <w:autoSpaceDE w:val="0"/>
        <w:autoSpaceDN w:val="0"/>
        <w:adjustRightInd w:val="0"/>
        <w:rPr>
          <w:rFonts w:ascii="Arial" w:hAnsi="Arial" w:cs="Arial"/>
        </w:rPr>
      </w:pPr>
      <w:r w:rsidRPr="00317544">
        <w:rPr>
          <w:rFonts w:ascii="Arial" w:hAnsi="Arial" w:cs="Arial"/>
          <w:sz w:val="24"/>
          <w:szCs w:val="24"/>
        </w:rPr>
        <w:t xml:space="preserve">**This employment opportunity is in partnership with WorkSource East Central Georgia. Qualifying candidates who are selected will be required to register in WorkSource GA’s online participant portal at </w:t>
      </w:r>
      <w:r w:rsidRPr="00317544">
        <w:rPr>
          <w:rFonts w:ascii="Arial" w:hAnsi="Arial" w:cs="Arial"/>
          <w:i/>
          <w:iCs/>
          <w:sz w:val="24"/>
          <w:szCs w:val="24"/>
        </w:rPr>
        <w:t xml:space="preserve">worksourcegaportal.com </w:t>
      </w:r>
      <w:r w:rsidRPr="00317544">
        <w:rPr>
          <w:rFonts w:ascii="Arial" w:hAnsi="Arial" w:cs="Arial"/>
          <w:sz w:val="24"/>
          <w:szCs w:val="24"/>
        </w:rPr>
        <w:t>and to submit required eligibility documentation to a WorkSource GA Career Coach.**</w:t>
      </w:r>
    </w:p>
    <w:sectPr w:rsidR="00C76144" w:rsidRPr="0031754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856" w:rsidRDefault="00013856" w:rsidP="00C76144">
      <w:pPr>
        <w:spacing w:after="0" w:line="240" w:lineRule="auto"/>
      </w:pPr>
      <w:r>
        <w:separator/>
      </w:r>
    </w:p>
  </w:endnote>
  <w:endnote w:type="continuationSeparator" w:id="0">
    <w:p w:rsidR="00013856" w:rsidRDefault="00013856" w:rsidP="00C7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44" w:rsidRPr="00C76144" w:rsidRDefault="00C76144" w:rsidP="00C76144">
    <w:pPr>
      <w:pStyle w:val="Footer"/>
      <w:jc w:val="center"/>
    </w:pPr>
    <w:r w:rsidRPr="00C76144">
      <w:t>Washington Co. NB &amp; PW Club, Inc. “Head Start Program” is an EEO</w:t>
    </w:r>
    <w:r w:rsidR="00B0746B">
      <w:t xml:space="preserve"> </w:t>
    </w:r>
    <w:r w:rsidRPr="00C76144">
      <w:t>Employer</w:t>
    </w:r>
  </w:p>
  <w:p w:rsidR="00C76144" w:rsidRDefault="00C76144" w:rsidP="00C7614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856" w:rsidRDefault="00013856" w:rsidP="00C76144">
      <w:pPr>
        <w:spacing w:after="0" w:line="240" w:lineRule="auto"/>
      </w:pPr>
      <w:r>
        <w:separator/>
      </w:r>
    </w:p>
  </w:footnote>
  <w:footnote w:type="continuationSeparator" w:id="0">
    <w:p w:rsidR="00013856" w:rsidRDefault="00013856" w:rsidP="00C76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ADB" w:rsidRDefault="00695ADB">
    <w:pPr>
      <w:pStyle w:val="Header"/>
    </w:pPr>
    <w:r>
      <w:rPr>
        <w:noProof/>
      </w:rPr>
      <w:drawing>
        <wp:inline distT="0" distB="0" distL="0" distR="0" wp14:anchorId="4A271809" wp14:editId="7530127A">
          <wp:extent cx="1390025" cy="114935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0524" cy="11497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E6517D"/>
    <w:multiLevelType w:val="hybridMultilevel"/>
    <w:tmpl w:val="B930DC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44"/>
    <w:rsid w:val="00013856"/>
    <w:rsid w:val="001A74F9"/>
    <w:rsid w:val="002D2ACD"/>
    <w:rsid w:val="00317544"/>
    <w:rsid w:val="003F0D53"/>
    <w:rsid w:val="004E6CFF"/>
    <w:rsid w:val="005263E4"/>
    <w:rsid w:val="005369EC"/>
    <w:rsid w:val="00695ADB"/>
    <w:rsid w:val="0073721E"/>
    <w:rsid w:val="009C6034"/>
    <w:rsid w:val="00B0746B"/>
    <w:rsid w:val="00BC2E22"/>
    <w:rsid w:val="00BE3A12"/>
    <w:rsid w:val="00C76144"/>
    <w:rsid w:val="00D87362"/>
    <w:rsid w:val="00F34278"/>
    <w:rsid w:val="00F8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8D324"/>
  <w15:chartTrackingRefBased/>
  <w15:docId w15:val="{FF6DB1D0-B349-4F28-913D-288DC4A3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144"/>
  </w:style>
  <w:style w:type="paragraph" w:styleId="Footer">
    <w:name w:val="footer"/>
    <w:basedOn w:val="Normal"/>
    <w:link w:val="FooterChar"/>
    <w:uiPriority w:val="99"/>
    <w:unhideWhenUsed/>
    <w:rsid w:val="00C76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144"/>
  </w:style>
  <w:style w:type="paragraph" w:styleId="BalloonText">
    <w:name w:val="Balloon Text"/>
    <w:basedOn w:val="Normal"/>
    <w:link w:val="BalloonTextChar"/>
    <w:uiPriority w:val="99"/>
    <w:semiHidden/>
    <w:unhideWhenUsed/>
    <w:rsid w:val="00F87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6E7"/>
    <w:rPr>
      <w:rFonts w:ascii="Segoe UI" w:hAnsi="Segoe UI" w:cs="Segoe UI"/>
      <w:sz w:val="18"/>
      <w:szCs w:val="18"/>
    </w:rPr>
  </w:style>
  <w:style w:type="paragraph" w:styleId="ListParagraph">
    <w:name w:val="List Paragraph"/>
    <w:basedOn w:val="Normal"/>
    <w:uiPriority w:val="34"/>
    <w:qFormat/>
    <w:rsid w:val="00695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Hooks</dc:creator>
  <cp:keywords/>
  <dc:description/>
  <cp:lastModifiedBy>Josh Williams</cp:lastModifiedBy>
  <cp:revision>2</cp:revision>
  <cp:lastPrinted>2019-03-14T15:59:00Z</cp:lastPrinted>
  <dcterms:created xsi:type="dcterms:W3CDTF">2020-12-11T16:26:00Z</dcterms:created>
  <dcterms:modified xsi:type="dcterms:W3CDTF">2020-12-11T16:26:00Z</dcterms:modified>
</cp:coreProperties>
</file>